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20A" w:rsidRPr="00FB520A" w:rsidRDefault="003C4240" w:rsidP="00FB520A">
      <w:pPr>
        <w:spacing w:after="120" w:line="240" w:lineRule="auto"/>
        <w:jc w:val="right"/>
        <w:rPr>
          <w:rFonts w:eastAsiaTheme="minorEastAsia"/>
          <w:i/>
          <w:lang w:eastAsia="pl-PL"/>
        </w:rPr>
      </w:pPr>
      <w:r w:rsidRPr="00FB520A">
        <w:rPr>
          <w:rFonts w:eastAsiaTheme="minorEastAsia"/>
          <w:i/>
          <w:lang w:eastAsia="pl-PL"/>
        </w:rPr>
        <w:t>Załącznik nr 2</w:t>
      </w:r>
      <w:r w:rsidR="00B224BC" w:rsidRPr="00FB520A">
        <w:rPr>
          <w:rFonts w:eastAsiaTheme="minorEastAsia"/>
          <w:i/>
          <w:lang w:eastAsia="pl-PL"/>
        </w:rPr>
        <w:t xml:space="preserve"> do Strategii Zintegrowanych Inwestycji Terytorialnych </w:t>
      </w:r>
    </w:p>
    <w:p w:rsidR="00B224BC" w:rsidRPr="00FB520A" w:rsidRDefault="00B224BC" w:rsidP="00FB520A">
      <w:pPr>
        <w:spacing w:after="120" w:line="240" w:lineRule="auto"/>
        <w:jc w:val="right"/>
        <w:rPr>
          <w:rFonts w:eastAsiaTheme="minorEastAsia"/>
          <w:i/>
          <w:lang w:eastAsia="pl-PL"/>
        </w:rPr>
      </w:pPr>
      <w:r w:rsidRPr="00FB520A">
        <w:rPr>
          <w:rFonts w:eastAsiaTheme="minorEastAsia"/>
          <w:i/>
          <w:lang w:eastAsia="pl-PL"/>
        </w:rPr>
        <w:t xml:space="preserve">Obszaru Metropolitalnego </w:t>
      </w:r>
      <w:r w:rsidR="005E3DBD" w:rsidRPr="00FB520A">
        <w:rPr>
          <w:rFonts w:eastAsiaTheme="minorEastAsia"/>
          <w:i/>
          <w:lang w:eastAsia="pl-PL"/>
        </w:rPr>
        <w:t>Gdańsk – Gdynia – Sopot</w:t>
      </w:r>
      <w:r w:rsidR="00C53115" w:rsidRPr="00FB520A">
        <w:rPr>
          <w:rFonts w:eastAsiaTheme="minorEastAsia"/>
          <w:i/>
          <w:lang w:eastAsia="pl-PL"/>
        </w:rPr>
        <w:t xml:space="preserve"> do roku</w:t>
      </w:r>
      <w:r w:rsidRPr="00FB520A">
        <w:rPr>
          <w:rFonts w:eastAsiaTheme="minorEastAsia"/>
          <w:i/>
          <w:lang w:eastAsia="pl-PL"/>
        </w:rPr>
        <w:t xml:space="preserve"> 2020</w:t>
      </w:r>
    </w:p>
    <w:p w:rsidR="00B224BC" w:rsidRPr="00FB520A" w:rsidRDefault="00B224BC" w:rsidP="0080499F">
      <w:pPr>
        <w:jc w:val="center"/>
        <w:rPr>
          <w:b/>
          <w:i/>
        </w:rPr>
      </w:pPr>
    </w:p>
    <w:p w:rsidR="00786FC8" w:rsidRDefault="00786FC8" w:rsidP="0080499F">
      <w:pPr>
        <w:jc w:val="center"/>
        <w:rPr>
          <w:b/>
        </w:rPr>
      </w:pPr>
      <w:r w:rsidRPr="000E01E0">
        <w:rPr>
          <w:b/>
        </w:rPr>
        <w:t>Kryteria Strategiczne</w:t>
      </w:r>
      <w:bookmarkStart w:id="0" w:name="_GoBack"/>
      <w:bookmarkEnd w:id="0"/>
    </w:p>
    <w:p w:rsidR="008C1E23" w:rsidRPr="000E01E0" w:rsidRDefault="008C1E23" w:rsidP="0080499F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3771"/>
        <w:gridCol w:w="9590"/>
      </w:tblGrid>
      <w:tr w:rsidR="00B20C57" w:rsidRPr="00425180" w:rsidTr="00940A93">
        <w:trPr>
          <w:trHeight w:val="20"/>
        </w:trPr>
        <w:tc>
          <w:tcPr>
            <w:tcW w:w="277" w:type="pct"/>
            <w:shd w:val="clear" w:color="000000" w:fill="5B9BD5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1333" w:type="pct"/>
            <w:shd w:val="clear" w:color="000000" w:fill="5B9BD5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3390" w:type="pct"/>
            <w:shd w:val="clear" w:color="000000" w:fill="5B9BD5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940A93">
        <w:trPr>
          <w:trHeight w:val="20"/>
        </w:trPr>
        <w:tc>
          <w:tcPr>
            <w:tcW w:w="277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B20C57" w:rsidRPr="00425180" w:rsidRDefault="00C63772" w:rsidP="00C63772">
            <w:pPr>
              <w:spacing w:before="40" w:after="40" w:line="240" w:lineRule="auto"/>
              <w:outlineLvl w:val="0"/>
              <w:rPr>
                <w:rFonts w:eastAsia="Times New Roman" w:cs="Arial CE"/>
                <w:lang w:eastAsia="pl-PL"/>
              </w:rPr>
            </w:pPr>
            <w:r>
              <w:rPr>
                <w:rFonts w:eastAsia="Times New Roman" w:cs="Arial CE"/>
                <w:lang w:eastAsia="pl-PL"/>
              </w:rPr>
              <w:t>PONADLOKALNA RANGA</w:t>
            </w:r>
            <w:r w:rsidR="00B20C57" w:rsidRPr="00425180">
              <w:rPr>
                <w:rFonts w:eastAsia="Times New Roman" w:cs="Arial CE"/>
                <w:lang w:eastAsia="pl-PL"/>
              </w:rPr>
              <w:t xml:space="preserve"> </w:t>
            </w:r>
          </w:p>
        </w:tc>
        <w:tc>
          <w:tcPr>
            <w:tcW w:w="3390" w:type="pct"/>
            <w:shd w:val="clear" w:color="000000" w:fill="FFFFFF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both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Oceniana jest siła oddziaływania projektu w stosunku do podejmowanej problematyki, czyli to na ile projekt prowadzi do kompleksowego rozwiązania problemów oraz w jakiej skali oddziałuje na otoczenie społeczno-gospodarcze OM</w:t>
            </w:r>
          </w:p>
        </w:tc>
      </w:tr>
      <w:tr w:rsidR="00B20C57" w:rsidRPr="00425180" w:rsidTr="00940A93">
        <w:trPr>
          <w:trHeight w:val="20"/>
        </w:trPr>
        <w:tc>
          <w:tcPr>
            <w:tcW w:w="277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PARTNERSTWO </w:t>
            </w:r>
          </w:p>
        </w:tc>
        <w:tc>
          <w:tcPr>
            <w:tcW w:w="3390" w:type="pct"/>
            <w:shd w:val="clear" w:color="000000" w:fill="FFFFFF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both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Badana jest ilość, forma oraz zakres zaangażowania partnerów biorących udział w projekcie, w tym partnerstwo publiczno - publiczne.</w:t>
            </w:r>
          </w:p>
        </w:tc>
      </w:tr>
      <w:tr w:rsidR="00B20C57" w:rsidRPr="00425180" w:rsidTr="00940A93">
        <w:trPr>
          <w:trHeight w:val="20"/>
        </w:trPr>
        <w:tc>
          <w:tcPr>
            <w:tcW w:w="277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ZINTEGROWANY CHARAKTER I KOMPLEMENTARNOŚĆ </w:t>
            </w:r>
          </w:p>
        </w:tc>
        <w:tc>
          <w:tcPr>
            <w:tcW w:w="3390" w:type="pct"/>
            <w:shd w:val="clear" w:color="000000" w:fill="FFFFFF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both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Ocenie podlega powiązanie projektu z innymi przedsięwzięciami: planowanymi, będącymi w trakcie realizacji bądź zrealizowanymi. Poza tym badana jest zgodność projektu z priorytetami i założeniami w dokumentach strategicznych oraz z politykami/programami sektorowymi.</w:t>
            </w:r>
          </w:p>
        </w:tc>
      </w:tr>
      <w:tr w:rsidR="00B20C57" w:rsidRPr="00425180" w:rsidTr="00940A93">
        <w:trPr>
          <w:trHeight w:val="20"/>
        </w:trPr>
        <w:tc>
          <w:tcPr>
            <w:tcW w:w="277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4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ZGODNOŚĆ Z DOKUMENTAMI STRATEGICZNYMI WP</w:t>
            </w:r>
          </w:p>
        </w:tc>
        <w:tc>
          <w:tcPr>
            <w:tcW w:w="3390" w:type="pct"/>
            <w:shd w:val="clear" w:color="000000" w:fill="FFFFFF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both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Ocenie podlega zgodność projektu z oczekiwaniami SWP wynikającymi z SRWP, RPS oraz RPO WP. Istotne jest realizowanie działań wskazujących obszary tematyczne priorytetowe do finansowania oraz rezultaty kluczowe do osiągnięcia w okresie 2014-2020. Poza tym przedsięwzięcia muszą być zgodne z założeniami polityk sektorowych.</w:t>
            </w:r>
          </w:p>
        </w:tc>
      </w:tr>
      <w:tr w:rsidR="00B20C57" w:rsidRPr="00425180" w:rsidTr="00940A93">
        <w:trPr>
          <w:trHeight w:val="20"/>
        </w:trPr>
        <w:tc>
          <w:tcPr>
            <w:tcW w:w="277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center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5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SPRZYJANIE AKTYWIZACJI SPOŁECZNO-GOSPODARCZEJ </w:t>
            </w:r>
          </w:p>
        </w:tc>
        <w:tc>
          <w:tcPr>
            <w:tcW w:w="3390" w:type="pct"/>
            <w:shd w:val="clear" w:color="000000" w:fill="FFFFFF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both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Oceniany jest wpływ realizacji projektu na rozwój społeczno-gospodarczy obszaru, tworzenie nowych miejsc pracy, angażowanie środków prywatnych oraz wykorzystanie potencjałów rozwojowych.</w:t>
            </w:r>
          </w:p>
        </w:tc>
      </w:tr>
      <w:tr w:rsidR="00B20C57" w:rsidRPr="00425180" w:rsidTr="00940A93">
        <w:trPr>
          <w:trHeight w:val="1700"/>
        </w:trPr>
        <w:tc>
          <w:tcPr>
            <w:tcW w:w="277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center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6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B20C57" w:rsidRPr="00425180" w:rsidRDefault="00B20C57" w:rsidP="007E4F12">
            <w:pPr>
              <w:spacing w:before="40" w:after="4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REALIZACJA DZIAŁAŃ WYNIKAJĄCYCH Z DIAGNOZY POTRZEB OM</w:t>
            </w:r>
          </w:p>
        </w:tc>
        <w:tc>
          <w:tcPr>
            <w:tcW w:w="3390" w:type="pct"/>
            <w:shd w:val="clear" w:color="000000" w:fill="FFFFFF"/>
            <w:hideMark/>
          </w:tcPr>
          <w:p w:rsidR="00B20C57" w:rsidRPr="00425180" w:rsidRDefault="00B20C57" w:rsidP="007E4F12">
            <w:pPr>
              <w:spacing w:before="40" w:after="40" w:line="240" w:lineRule="auto"/>
              <w:jc w:val="both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Ocenie podlega realizacja działań wynikających z analizy potrzeb OM oraz ingerencji na obszarach problemowych w celu zapewnienia efektu synergii. Dodatkowo punktowane będą projekty sprzyjające rozwojowi współpracy na obszarach funkcjonalnych, przede wszystkim tam, gdzie skala problemów związanych z brakiem współpracy i komplementarności działań różnych jednostek administracyjnych jest największa. </w:t>
            </w:r>
          </w:p>
        </w:tc>
      </w:tr>
    </w:tbl>
    <w:p w:rsidR="008C1E23" w:rsidRDefault="008C1E23">
      <w:pPr>
        <w:rPr>
          <w:b/>
        </w:rPr>
      </w:pPr>
      <w:r>
        <w:rPr>
          <w:b/>
        </w:rPr>
        <w:br w:type="page"/>
      </w:r>
    </w:p>
    <w:p w:rsidR="00C32C5C" w:rsidRDefault="006863C1" w:rsidP="0080499F">
      <w:pPr>
        <w:jc w:val="center"/>
        <w:rPr>
          <w:b/>
        </w:rPr>
      </w:pPr>
      <w:r w:rsidRPr="000E01E0">
        <w:rPr>
          <w:b/>
        </w:rPr>
        <w:lastRenderedPageBreak/>
        <w:t>Kryteria Merytoryczne</w:t>
      </w:r>
      <w:r w:rsidR="005E3DBD">
        <w:rPr>
          <w:b/>
        </w:rPr>
        <w:t>*</w:t>
      </w:r>
    </w:p>
    <w:p w:rsidR="009C0F8D" w:rsidRPr="000E01E0" w:rsidRDefault="009C0F8D" w:rsidP="009C0F8D">
      <w:pPr>
        <w:rPr>
          <w:b/>
        </w:rPr>
      </w:pPr>
      <w:r w:rsidRPr="00456D65">
        <w:rPr>
          <w:rFonts w:eastAsia="Times New Roman" w:cs="Arial CE"/>
          <w:b/>
          <w:bCs/>
          <w:sz w:val="20"/>
          <w:szCs w:val="20"/>
          <w:lang w:eastAsia="pl-PL"/>
        </w:rPr>
        <w:t>OŚ_1 KOMERCJALIZACJA WIEDZY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5245"/>
        <w:gridCol w:w="8099"/>
      </w:tblGrid>
      <w:tr w:rsidR="00B20C57" w:rsidRPr="00425180" w:rsidTr="00940A93">
        <w:trPr>
          <w:trHeight w:val="345"/>
        </w:trPr>
        <w:tc>
          <w:tcPr>
            <w:tcW w:w="283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1854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863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7E4F12">
        <w:trPr>
          <w:trHeight w:val="2171"/>
        </w:trPr>
        <w:tc>
          <w:tcPr>
            <w:tcW w:w="283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1854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PRZEWIDUJE URYNKOWIENIE WYNIKÓW PRAC BADAWCZYCH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których efektem będzie np.: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wprowadzenie produktu na rynek </w:t>
            </w:r>
            <w:r w:rsidRPr="00425180">
              <w:rPr>
                <w:rFonts w:eastAsia="Times New Roman" w:cs="Arial CE"/>
                <w:lang w:eastAsia="pl-PL"/>
              </w:rPr>
              <w:br/>
              <w:t>- zgłoszenia patentowe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prototypy </w:t>
            </w:r>
            <w:r w:rsidRPr="00425180">
              <w:rPr>
                <w:rFonts w:eastAsia="Times New Roman" w:cs="Arial CE"/>
                <w:lang w:eastAsia="pl-PL"/>
              </w:rPr>
              <w:br/>
              <w:t>- deklarowane zlecenia na wykonanie usług dla potrzeb pracodawców</w:t>
            </w:r>
            <w:r w:rsidRPr="00425180">
              <w:rPr>
                <w:rFonts w:eastAsia="Times New Roman" w:cs="Arial CE"/>
                <w:lang w:eastAsia="pl-PL"/>
              </w:rPr>
              <w:br/>
              <w:t>- deklarowane powstanie spółek Spin off/Spin out</w:t>
            </w:r>
            <w:r w:rsidRPr="00425180">
              <w:rPr>
                <w:rFonts w:eastAsia="Times New Roman" w:cs="Arial CE"/>
                <w:lang w:eastAsia="pl-PL"/>
              </w:rPr>
              <w:br/>
              <w:t>- deklarowana realizacja projektów B+R we współpracy z przedsiębiorcami</w:t>
            </w:r>
          </w:p>
        </w:tc>
      </w:tr>
      <w:tr w:rsidR="00B20C57" w:rsidRPr="00425180" w:rsidTr="00940A93">
        <w:trPr>
          <w:trHeight w:val="2160"/>
        </w:trPr>
        <w:tc>
          <w:tcPr>
            <w:tcW w:w="283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1854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ZAPEWNIA TRWAŁOŚĆ ROZWIĄZAŃ INSTYTUCJONALNYCH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24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cechujące się m.in.:</w:t>
            </w:r>
            <w:r w:rsidRPr="00425180">
              <w:rPr>
                <w:rFonts w:eastAsia="Times New Roman" w:cs="Arial CE"/>
                <w:lang w:eastAsia="pl-PL"/>
              </w:rPr>
              <w:br/>
              <w:t>- wzmocnieniem wzajemnych powiązań kooperacyjnych pomiędzy przedsiębiorstwami oraz z innymi podmiotami z sektora nauki, IOB, itp.</w:t>
            </w:r>
            <w:r w:rsidRPr="00425180">
              <w:rPr>
                <w:rFonts w:eastAsia="Times New Roman" w:cs="Arial CE"/>
                <w:lang w:eastAsia="pl-PL"/>
              </w:rPr>
              <w:br/>
              <w:t>- zaangażowaniem większej liczby o</w:t>
            </w:r>
            <w:r w:rsidR="00C63772">
              <w:rPr>
                <w:rFonts w:eastAsia="Times New Roman" w:cs="Arial CE"/>
                <w:lang w:eastAsia="pl-PL"/>
              </w:rPr>
              <w:t>dpowiednio silnych partnerów</w:t>
            </w:r>
            <w:r w:rsidR="00C63772">
              <w:rPr>
                <w:rFonts w:eastAsia="Times New Roman" w:cs="Arial CE"/>
                <w:lang w:eastAsia="pl-PL"/>
              </w:rPr>
              <w:br/>
              <w:t xml:space="preserve">- </w:t>
            </w:r>
            <w:r w:rsidRPr="00425180">
              <w:rPr>
                <w:rFonts w:eastAsia="Times New Roman" w:cs="Arial CE"/>
                <w:lang w:eastAsia="pl-PL"/>
              </w:rPr>
              <w:t xml:space="preserve">sformalizowaną formą współpracy (np. umowa partnerska) 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wkładem własnym partnerów </w:t>
            </w:r>
          </w:p>
        </w:tc>
      </w:tr>
      <w:tr w:rsidR="00B20C57" w:rsidRPr="00425180" w:rsidTr="00940A93">
        <w:trPr>
          <w:trHeight w:val="1650"/>
        </w:trPr>
        <w:tc>
          <w:tcPr>
            <w:tcW w:w="283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1854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ZAKŁADA WIELOSEKTOROWOŚĆ WSPÓŁPRACY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</w:t>
            </w:r>
            <w:r w:rsidR="00C63772">
              <w:rPr>
                <w:rFonts w:eastAsia="Times New Roman" w:cs="Arial CE"/>
                <w:lang w:eastAsia="pl-PL"/>
              </w:rPr>
              <w:t>ty, wielosektorowe łączące np.:</w:t>
            </w:r>
            <w:r w:rsidRPr="00425180">
              <w:rPr>
                <w:rFonts w:eastAsia="Times New Roman" w:cs="Arial CE"/>
                <w:lang w:eastAsia="pl-PL"/>
              </w:rPr>
              <w:br/>
              <w:t>- sektor samorządowy</w:t>
            </w:r>
            <w:r w:rsidRPr="00425180">
              <w:rPr>
                <w:rFonts w:eastAsia="Times New Roman" w:cs="Arial CE"/>
                <w:lang w:eastAsia="pl-PL"/>
              </w:rPr>
              <w:br/>
              <w:t>- uczelnie wyższe</w:t>
            </w:r>
            <w:r w:rsidRPr="00425180">
              <w:rPr>
                <w:rFonts w:eastAsia="Times New Roman" w:cs="Arial CE"/>
                <w:lang w:eastAsia="pl-PL"/>
              </w:rPr>
              <w:br/>
              <w:t>- szkoły ponadgimnazjalne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przedsiębiorstwa </w:t>
            </w:r>
          </w:p>
        </w:tc>
      </w:tr>
      <w:tr w:rsidR="00B20C57" w:rsidRPr="00425180" w:rsidTr="00940A93">
        <w:trPr>
          <w:trHeight w:val="825"/>
        </w:trPr>
        <w:tc>
          <w:tcPr>
            <w:tcW w:w="283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4</w:t>
            </w:r>
          </w:p>
        </w:tc>
        <w:tc>
          <w:tcPr>
            <w:tcW w:w="1854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CZY PROJEKT WPISUJE SIĘ W REALIZACJĘ POROZUMIEŃ NA RZECZ INTELIGENTNYCH SPECJALIZACJI REGIONU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Kryterium zależne od wypracowania treści porozumienia na rzecz inteligentnych specjalizacji regionu</w:t>
            </w:r>
          </w:p>
        </w:tc>
      </w:tr>
    </w:tbl>
    <w:p w:rsidR="005E3DBD" w:rsidRDefault="005E3DBD" w:rsidP="005E3DBD">
      <w:pPr>
        <w:rPr>
          <w:b/>
        </w:rPr>
      </w:pPr>
      <w:r>
        <w:rPr>
          <w:b/>
        </w:rPr>
        <w:t xml:space="preserve">*numeracja Osi Priorytetowych oraz Priorytetów Inwestycyjnych na podstawie projektu RPO WP 2014-2020 z dnia 27.03.2014. </w:t>
      </w:r>
    </w:p>
    <w:p w:rsidR="00B20C57" w:rsidRDefault="00B20C57">
      <w:pPr>
        <w:rPr>
          <w:rFonts w:eastAsia="Times New Roman" w:cs="Arial CE"/>
          <w:b/>
          <w:bCs/>
          <w:sz w:val="20"/>
          <w:szCs w:val="20"/>
          <w:lang w:eastAsia="pl-PL"/>
        </w:rPr>
      </w:pPr>
      <w:r>
        <w:rPr>
          <w:rFonts w:eastAsia="Times New Roman" w:cs="Arial CE"/>
          <w:b/>
          <w:bCs/>
          <w:sz w:val="20"/>
          <w:szCs w:val="20"/>
          <w:lang w:eastAsia="pl-PL"/>
        </w:rPr>
        <w:br w:type="page"/>
      </w:r>
    </w:p>
    <w:p w:rsidR="00456D65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456D65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OŚ_2 PRZEDSIĘBIORSTWA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5245"/>
        <w:gridCol w:w="8099"/>
      </w:tblGrid>
      <w:tr w:rsidR="00B20C57" w:rsidRPr="00425180" w:rsidTr="00940A93">
        <w:trPr>
          <w:trHeight w:val="345"/>
        </w:trPr>
        <w:tc>
          <w:tcPr>
            <w:tcW w:w="283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1854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863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940A93">
        <w:trPr>
          <w:trHeight w:val="1890"/>
        </w:trPr>
        <w:tc>
          <w:tcPr>
            <w:tcW w:w="283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1854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WPŁYWA POZYTYWNIE NA INNOWACYJNOŚĆ, NOWOCZESNOŚĆ I ATRAKCYJNOŚĆ OFERTY OM DLA LOKOWANIA BIZNESU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Promowane będą projekty z zakresu zapewnienia przedsiębiorstwom dostępu do m.in:</w:t>
            </w:r>
            <w:r w:rsidRPr="00425180">
              <w:rPr>
                <w:rFonts w:eastAsia="Times New Roman" w:cs="Arial CE"/>
                <w:lang w:eastAsia="pl-PL"/>
              </w:rPr>
              <w:br/>
              <w:t>- nowoczesnego zaplecza administracyjno-biurowego, laboratoryjnego, produkcyjnego, magazynowego;</w:t>
            </w:r>
            <w:r w:rsidRPr="00425180">
              <w:rPr>
                <w:rFonts w:eastAsia="Times New Roman" w:cs="Arial CE"/>
                <w:lang w:eastAsia="pl-PL"/>
              </w:rPr>
              <w:br/>
              <w:t>- precyzyjnie pakietowanych usług doradczych</w:t>
            </w:r>
            <w:r w:rsidRPr="00425180">
              <w:rPr>
                <w:rFonts w:eastAsia="Times New Roman" w:cs="Arial CE"/>
                <w:lang w:eastAsia="pl-PL"/>
              </w:rPr>
              <w:br/>
              <w:t>- usług szkoleniowych</w:t>
            </w:r>
          </w:p>
        </w:tc>
      </w:tr>
      <w:tr w:rsidR="00B20C57" w:rsidRPr="00425180" w:rsidTr="00940A93">
        <w:trPr>
          <w:trHeight w:val="1125"/>
        </w:trPr>
        <w:tc>
          <w:tcPr>
            <w:tcW w:w="283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1854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WYCHODZI NA PRZECIW POTRZEBOM KAPITAŁOWYM NOWYCH / ISTNIEJĄCYCH PRZEDSIĘBIORSTW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Premiowane będą projekty zakładające np.: zwiększenie dostępności do atrakcyjnych źródeł finansowania rozwoju, udzielanie wsparcia finansowego przedsiębiorstwom </w:t>
            </w:r>
          </w:p>
        </w:tc>
      </w:tr>
      <w:tr w:rsidR="00B20C57" w:rsidRPr="00425180" w:rsidTr="00940A93">
        <w:trPr>
          <w:trHeight w:val="2205"/>
        </w:trPr>
        <w:tc>
          <w:tcPr>
            <w:tcW w:w="283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1854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</w:t>
            </w:r>
            <w:r w:rsidR="00C63772">
              <w:rPr>
                <w:rFonts w:eastAsia="Times New Roman" w:cs="Arial CE"/>
                <w:lang w:eastAsia="pl-PL"/>
              </w:rPr>
              <w:t xml:space="preserve">NIA SIĘ DO OGRANICZENIA BARIER </w:t>
            </w:r>
            <w:r w:rsidRPr="00425180">
              <w:rPr>
                <w:rFonts w:eastAsia="Times New Roman" w:cs="Arial CE"/>
                <w:lang w:eastAsia="pl-PL"/>
              </w:rPr>
              <w:t>ADMINISTRACYJNYCH I BARIER WIEDZY ORAZ STWARZA TRWAŁE ZACHĘTY DO ZAKŁADANIA DZIAŁALNOŚCI GOSPODARCZEJ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Promowane będą projekty, zawierające działania np. z zakresu:</w:t>
            </w:r>
            <w:r w:rsidRPr="00425180">
              <w:rPr>
                <w:rFonts w:eastAsia="Times New Roman" w:cs="Arial CE"/>
                <w:lang w:eastAsia="pl-PL"/>
              </w:rPr>
              <w:br/>
              <w:t>- mentoringu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</w:t>
            </w:r>
            <w:r w:rsidR="00C63772">
              <w:rPr>
                <w:rFonts w:eastAsia="Times New Roman" w:cs="Arial CE"/>
                <w:lang w:eastAsia="pl-PL"/>
              </w:rPr>
              <w:t>szkoleń</w:t>
            </w:r>
            <w:r w:rsidR="00C63772">
              <w:rPr>
                <w:rFonts w:eastAsia="Times New Roman" w:cs="Arial CE"/>
                <w:lang w:eastAsia="pl-PL"/>
              </w:rPr>
              <w:br/>
              <w:t xml:space="preserve">- </w:t>
            </w:r>
            <w:r w:rsidRPr="00425180">
              <w:rPr>
                <w:rFonts w:eastAsia="Times New Roman" w:cs="Arial CE"/>
                <w:lang w:eastAsia="pl-PL"/>
              </w:rPr>
              <w:t>administracji</w:t>
            </w:r>
            <w:r w:rsidRPr="00425180">
              <w:rPr>
                <w:rFonts w:eastAsia="Times New Roman" w:cs="Arial CE"/>
                <w:lang w:eastAsia="pl-PL"/>
              </w:rPr>
              <w:br/>
              <w:t>- wsparcia prawnego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ograniczania barier administracyjnych w zakresie zakładania działalności </w:t>
            </w:r>
          </w:p>
        </w:tc>
      </w:tr>
    </w:tbl>
    <w:p w:rsidR="00456D65" w:rsidRPr="000E01E0" w:rsidRDefault="00456D65"/>
    <w:p w:rsidR="00456D65" w:rsidRPr="000E01E0" w:rsidRDefault="00456D65"/>
    <w:p w:rsidR="008C1E23" w:rsidRDefault="008C1E23">
      <w:pPr>
        <w:rPr>
          <w:rFonts w:eastAsia="Times New Roman" w:cs="Arial CE"/>
          <w:b/>
          <w:bCs/>
          <w:sz w:val="20"/>
          <w:szCs w:val="20"/>
          <w:lang w:eastAsia="pl-PL"/>
        </w:rPr>
      </w:pPr>
      <w:r>
        <w:rPr>
          <w:rFonts w:eastAsia="Times New Roman" w:cs="Arial CE"/>
          <w:b/>
          <w:bCs/>
          <w:sz w:val="20"/>
          <w:szCs w:val="20"/>
          <w:lang w:eastAsia="pl-PL"/>
        </w:rPr>
        <w:br w:type="page"/>
      </w:r>
    </w:p>
    <w:p w:rsidR="00456D65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456D65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OŚ_3 10.2. EDUKACJA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5247"/>
        <w:gridCol w:w="8099"/>
      </w:tblGrid>
      <w:tr w:rsidR="00B20C57" w:rsidRPr="00425180" w:rsidTr="00940A93">
        <w:trPr>
          <w:trHeight w:val="345"/>
        </w:trPr>
        <w:tc>
          <w:tcPr>
            <w:tcW w:w="282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1855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863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940A93">
        <w:trPr>
          <w:trHeight w:val="2430"/>
        </w:trPr>
        <w:tc>
          <w:tcPr>
            <w:tcW w:w="282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1855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WPŁYNIE NA DOPASOWANIE OFERTY EDUKACYJNEJ DO POTRZEB GOSPODARKI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zakładają np.:</w:t>
            </w:r>
            <w:r w:rsidRPr="00425180">
              <w:rPr>
                <w:rFonts w:eastAsia="Times New Roman" w:cs="Arial CE"/>
                <w:lang w:eastAsia="pl-PL"/>
              </w:rPr>
              <w:br/>
              <w:t>- realizację praktyk studenckich i staży kadry naukowej w przedsiębiorstwach i/lub wymianę kadr biznesu z uczelnią</w:t>
            </w:r>
            <w:r w:rsidRPr="00425180">
              <w:rPr>
                <w:rFonts w:eastAsia="Times New Roman" w:cs="Arial CE"/>
                <w:lang w:eastAsia="pl-PL"/>
              </w:rPr>
              <w:br/>
              <w:t>- wpływ na program studiów (transfer praktycznych umiejętności z biznesu do świata nauki)</w:t>
            </w:r>
            <w:r w:rsidRPr="00425180">
              <w:rPr>
                <w:rFonts w:eastAsia="Times New Roman" w:cs="Arial CE"/>
                <w:lang w:eastAsia="pl-PL"/>
              </w:rPr>
              <w:br/>
              <w:t>- uzgodnienie projektu przez przedstawicieli środowiska biznesu</w:t>
            </w:r>
          </w:p>
        </w:tc>
      </w:tr>
      <w:tr w:rsidR="00B20C57" w:rsidRPr="00425180" w:rsidTr="007E4F12">
        <w:trPr>
          <w:trHeight w:val="2441"/>
        </w:trPr>
        <w:tc>
          <w:tcPr>
            <w:tcW w:w="282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1855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ZWIĘKSZY DOSTĘPNOŚĆ DO OFERTY EDUKACYJNEJ STUDENTÓW Z ZAGRANICY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zakładają np.: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promocję uczelni zagranicą </w:t>
            </w:r>
            <w:r w:rsidRPr="00425180">
              <w:rPr>
                <w:rFonts w:eastAsia="Times New Roman" w:cs="Arial CE"/>
                <w:lang w:eastAsia="pl-PL"/>
              </w:rPr>
              <w:br/>
              <w:t>- przygotowanie kadry do prowadzenia kierunków międzynarodowych</w:t>
            </w:r>
            <w:r w:rsidRPr="00425180">
              <w:rPr>
                <w:rFonts w:eastAsia="Times New Roman" w:cs="Arial CE"/>
                <w:lang w:eastAsia="pl-PL"/>
              </w:rPr>
              <w:br/>
              <w:t>- uruchomienie kierunków prowadzonych w językach obcych</w:t>
            </w:r>
            <w:r w:rsidRPr="00425180">
              <w:rPr>
                <w:rFonts w:eastAsia="Times New Roman" w:cs="Arial CE"/>
                <w:lang w:eastAsia="pl-PL"/>
              </w:rPr>
              <w:br/>
              <w:t>- zapewniających międzynarodową akceptowalność dyplomów i certyfikatów</w:t>
            </w:r>
            <w:r w:rsidRPr="00425180">
              <w:rPr>
                <w:rFonts w:eastAsia="Times New Roman" w:cs="Arial CE"/>
                <w:lang w:eastAsia="pl-PL"/>
              </w:rPr>
              <w:br/>
              <w:t>- uruchomienie kursów języka polskiego</w:t>
            </w:r>
            <w:r w:rsidRPr="00425180">
              <w:rPr>
                <w:rFonts w:eastAsia="Times New Roman" w:cs="Arial CE"/>
                <w:lang w:eastAsia="pl-PL"/>
              </w:rPr>
              <w:br/>
              <w:t>- wpieranie zatrudniania zagranicznych wykładowców</w:t>
            </w:r>
          </w:p>
        </w:tc>
      </w:tr>
      <w:tr w:rsidR="00B20C57" w:rsidRPr="00425180" w:rsidTr="00940A93">
        <w:trPr>
          <w:trHeight w:val="196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1855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ZAKŁADA WSPÓŁPRACĘ MIĘDZYUCZELNIANĄ, MIĘDZYWYDZIAŁOWĄ I MIĘDZYNARODOWĄ</w:t>
            </w:r>
          </w:p>
        </w:tc>
        <w:tc>
          <w:tcPr>
            <w:tcW w:w="286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Premiowane będą projekty oparte o trwałą i sformalizowaną formę </w:t>
            </w:r>
            <w:r w:rsidR="00C63772">
              <w:rPr>
                <w:rFonts w:eastAsia="Times New Roman" w:cs="Arial CE"/>
                <w:lang w:eastAsia="pl-PL"/>
              </w:rPr>
              <w:t xml:space="preserve">współpracy pomiędzy uczelniami </w:t>
            </w:r>
            <w:r w:rsidRPr="00425180">
              <w:rPr>
                <w:rFonts w:eastAsia="Times New Roman" w:cs="Arial CE"/>
                <w:lang w:eastAsia="pl-PL"/>
              </w:rPr>
              <w:t>i/lub wydziałami różnych ucze</w:t>
            </w:r>
            <w:r w:rsidR="00C63772">
              <w:rPr>
                <w:rFonts w:eastAsia="Times New Roman" w:cs="Arial CE"/>
                <w:lang w:eastAsia="pl-PL"/>
              </w:rPr>
              <w:t>lni w regionie i zagranicą np.</w:t>
            </w:r>
            <w:r w:rsidRPr="00425180">
              <w:rPr>
                <w:rFonts w:eastAsia="Times New Roman" w:cs="Arial CE"/>
                <w:lang w:eastAsia="pl-PL"/>
              </w:rPr>
              <w:t xml:space="preserve"> 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tworzenie interdyscyplinarnych kierunków studiów 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wspólne projekty </w:t>
            </w:r>
          </w:p>
        </w:tc>
      </w:tr>
    </w:tbl>
    <w:p w:rsidR="008C1E23" w:rsidRPr="000E01E0" w:rsidRDefault="008C1E23"/>
    <w:p w:rsidR="00456D65" w:rsidRPr="000E01E0" w:rsidRDefault="00456D65"/>
    <w:p w:rsidR="00456D65" w:rsidRPr="000E01E0" w:rsidRDefault="008C1E23">
      <w:r>
        <w:rPr>
          <w:rFonts w:eastAsia="Times New Roman" w:cs="Arial CE"/>
          <w:b/>
          <w:bCs/>
          <w:sz w:val="20"/>
          <w:szCs w:val="20"/>
          <w:lang w:eastAsia="pl-PL"/>
        </w:rPr>
        <w:br w:type="page"/>
      </w:r>
      <w:r w:rsidR="009C0F8D" w:rsidRPr="00456D65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OŚ_3 PI 10.1_10.3 bis. EDUKACJA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759"/>
        <w:gridCol w:w="7505"/>
      </w:tblGrid>
      <w:tr w:rsidR="00B20C57" w:rsidRPr="00425180" w:rsidTr="00940A93">
        <w:trPr>
          <w:trHeight w:val="345"/>
        </w:trPr>
        <w:tc>
          <w:tcPr>
            <w:tcW w:w="311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2036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653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940A93">
        <w:trPr>
          <w:trHeight w:val="141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W JAKIM STOPNIU PROJEKT PRZYCZYNIA SIĘ DO POBUDZANIA ZAINTERESOWAŃ ORAZ KOMPETENCJI UCZNIÓW, ODPOWIADAJĄCYCH NA POTRZEBY WSPÓŁCZESNEGO RYNKU PRACY 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Premiowane będą projekty, które przewidują np. </w:t>
            </w:r>
            <w:r w:rsidRPr="00425180">
              <w:rPr>
                <w:rFonts w:eastAsia="Times New Roman" w:cs="Arial CE"/>
                <w:lang w:eastAsia="pl-PL"/>
              </w:rPr>
              <w:br/>
              <w:t>- doradztwo edukacyjno-zawodowe</w:t>
            </w:r>
            <w:r w:rsidRPr="00425180">
              <w:rPr>
                <w:rFonts w:eastAsia="Times New Roman" w:cs="Arial CE"/>
                <w:lang w:eastAsia="pl-PL"/>
              </w:rPr>
              <w:br/>
              <w:t>- pobudzające chęć nauki poprzez doświadczenia, ćwiczenia, myślenie kreatywne, pracę zespołową</w:t>
            </w:r>
            <w:r w:rsidRPr="00425180">
              <w:rPr>
                <w:rFonts w:eastAsia="Times New Roman" w:cs="Arial CE"/>
                <w:lang w:eastAsia="pl-PL"/>
              </w:rPr>
              <w:br/>
              <w:t>- uwzględniające praktyki i staże zawodowe</w:t>
            </w:r>
          </w:p>
        </w:tc>
      </w:tr>
      <w:tr w:rsidR="00B20C57" w:rsidRPr="00425180" w:rsidTr="00940A93">
        <w:trPr>
          <w:trHeight w:val="93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UMOŻLIWIA PLACÓWKOM STOSOWANIE NOWOCZESNYCH METOD I NARZĘDZI EDUKACYJNYCH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poprawiają dostosowanie placówek do nowoczesnych systemów i metod nauczania</w:t>
            </w:r>
          </w:p>
        </w:tc>
      </w:tr>
      <w:tr w:rsidR="00B20C57" w:rsidRPr="00425180" w:rsidTr="007E4F12">
        <w:trPr>
          <w:trHeight w:val="2227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PRZYCZYNIA SIĘ DO PODNOSZENIA KWALIFIKACJI KADRY PEDAGOGICZNEJ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nakierowane są na m.in.:</w:t>
            </w:r>
            <w:r w:rsidRPr="00425180">
              <w:rPr>
                <w:rFonts w:eastAsia="Times New Roman" w:cs="Arial CE"/>
                <w:lang w:eastAsia="pl-PL"/>
              </w:rPr>
              <w:br/>
              <w:t>- ciągłość podnoszenia kwalifikacji kadry w tym w zakresie kształcenia kompetencji kluczowych</w:t>
            </w:r>
            <w:r w:rsidRPr="00425180">
              <w:rPr>
                <w:rFonts w:eastAsia="Times New Roman" w:cs="Arial CE"/>
                <w:lang w:eastAsia="pl-PL"/>
              </w:rPr>
              <w:br/>
              <w:t>- podnoszenie kompetencji nauczycieli jako doradców zawodowych</w:t>
            </w:r>
            <w:r w:rsidRPr="00425180">
              <w:rPr>
                <w:rFonts w:eastAsia="Times New Roman" w:cs="Arial CE"/>
                <w:lang w:eastAsia="pl-PL"/>
              </w:rPr>
              <w:br/>
              <w:t>- wzmacnianie kompetencji w zakresie indywidualnego podejścia do uczniów</w:t>
            </w:r>
            <w:r w:rsidRPr="00425180">
              <w:rPr>
                <w:rFonts w:eastAsia="Times New Roman" w:cs="Arial CE"/>
                <w:lang w:eastAsia="pl-PL"/>
              </w:rPr>
              <w:br/>
              <w:t>- podnoszenie kompetencji praktycznych, w tym dzięki praktykom zawodowym</w:t>
            </w:r>
          </w:p>
        </w:tc>
      </w:tr>
      <w:tr w:rsidR="00B20C57" w:rsidRPr="00425180" w:rsidTr="00940A93">
        <w:trPr>
          <w:trHeight w:val="171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4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WZMACNIA KOMPETENCJE SPOŁECZNE, NIEZBĘDNE NA RYNKU PRACY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wspierają m.in..:</w:t>
            </w:r>
            <w:r w:rsidRPr="00425180">
              <w:rPr>
                <w:rFonts w:eastAsia="Times New Roman" w:cs="Arial CE"/>
                <w:lang w:eastAsia="pl-PL"/>
              </w:rPr>
              <w:br/>
              <w:t>- umiejętność pracy zespołowej</w:t>
            </w:r>
            <w:r w:rsidRPr="00425180">
              <w:rPr>
                <w:rFonts w:eastAsia="Times New Roman" w:cs="Arial CE"/>
                <w:lang w:eastAsia="pl-PL"/>
              </w:rPr>
              <w:br/>
              <w:t>-logiczne wnioskowanie</w:t>
            </w:r>
            <w:r w:rsidRPr="00425180">
              <w:rPr>
                <w:rFonts w:eastAsia="Times New Roman" w:cs="Arial CE"/>
                <w:lang w:eastAsia="pl-PL"/>
              </w:rPr>
              <w:br/>
              <w:t>- nastawienie prospołeczne</w:t>
            </w:r>
            <w:r w:rsidRPr="00425180">
              <w:rPr>
                <w:rFonts w:eastAsia="Times New Roman" w:cs="Arial CE"/>
                <w:lang w:eastAsia="pl-PL"/>
              </w:rPr>
              <w:br/>
              <w:t>- umiejętności komunikacyjne, autoprezentacji i negocjacji</w:t>
            </w:r>
          </w:p>
        </w:tc>
      </w:tr>
    </w:tbl>
    <w:p w:rsidR="00456D65" w:rsidRPr="000E01E0" w:rsidRDefault="00456D65"/>
    <w:p w:rsidR="00B20C57" w:rsidRDefault="00B20C57">
      <w:pPr>
        <w:rPr>
          <w:rFonts w:eastAsia="Times New Roman" w:cs="Arial CE"/>
          <w:b/>
          <w:bCs/>
          <w:sz w:val="20"/>
          <w:szCs w:val="20"/>
          <w:lang w:eastAsia="pl-PL"/>
        </w:rPr>
      </w:pPr>
      <w:r>
        <w:rPr>
          <w:rFonts w:eastAsia="Times New Roman" w:cs="Arial CE"/>
          <w:b/>
          <w:bCs/>
          <w:sz w:val="20"/>
          <w:szCs w:val="20"/>
          <w:lang w:eastAsia="pl-PL"/>
        </w:rPr>
        <w:br w:type="page"/>
      </w:r>
    </w:p>
    <w:p w:rsidR="00456D65" w:rsidRPr="000E01E0" w:rsidRDefault="009C0F8D">
      <w:r w:rsidRPr="00456D65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OŚ_4 KSZTAŁCENIE ZAWODOWE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"/>
        <w:gridCol w:w="5757"/>
        <w:gridCol w:w="7505"/>
      </w:tblGrid>
      <w:tr w:rsidR="00B20C57" w:rsidRPr="00425180" w:rsidTr="00940A93">
        <w:trPr>
          <w:trHeight w:val="345"/>
        </w:trPr>
        <w:tc>
          <w:tcPr>
            <w:tcW w:w="312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2035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653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940A93">
        <w:trPr>
          <w:trHeight w:val="1155"/>
        </w:trPr>
        <w:tc>
          <w:tcPr>
            <w:tcW w:w="312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2035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PRZYCZYNIA SIĘ DO ROZWOJU SIECI SZKÓŁ ZAWODOWYCH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 obejmujące:</w:t>
            </w:r>
            <w:r w:rsidRPr="00425180">
              <w:rPr>
                <w:rFonts w:eastAsia="Times New Roman" w:cs="Arial CE"/>
                <w:lang w:eastAsia="pl-PL"/>
              </w:rPr>
              <w:br/>
              <w:t>- doposażenie/wyposażenie szkół zawodowych</w:t>
            </w:r>
            <w:r w:rsidRPr="00425180">
              <w:rPr>
                <w:rFonts w:eastAsia="Times New Roman" w:cs="Arial CE"/>
                <w:lang w:eastAsia="pl-PL"/>
              </w:rPr>
              <w:br/>
              <w:t>- przebudowę infrastruktury szkół</w:t>
            </w:r>
            <w:r w:rsidRPr="00425180">
              <w:rPr>
                <w:rFonts w:eastAsia="Times New Roman" w:cs="Arial CE"/>
                <w:lang w:eastAsia="pl-PL"/>
              </w:rPr>
              <w:br/>
              <w:t>- doposażanie ośrodków egzaminacyjnych</w:t>
            </w:r>
          </w:p>
        </w:tc>
      </w:tr>
      <w:tr w:rsidR="00B20C57" w:rsidRPr="00425180" w:rsidTr="00940A93">
        <w:trPr>
          <w:trHeight w:val="1350"/>
        </w:trPr>
        <w:tc>
          <w:tcPr>
            <w:tcW w:w="312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2035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PRZYCZYNIA SIĘ DO DOSTOSOWANIA OFERTY KSZTAŁCENIA ZAWODOWEGO DO POTRZEB GOSPODARKI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wprowadzają w tok edukacji wypracowane we współpracy z przedsiębiorcami i instytucji otoczenia biznesu programu praktyk oraz zaangażowanie praktyków w proces kształcenia</w:t>
            </w:r>
          </w:p>
        </w:tc>
      </w:tr>
      <w:tr w:rsidR="00B20C57" w:rsidRPr="00425180" w:rsidTr="00940A93">
        <w:trPr>
          <w:trHeight w:val="915"/>
        </w:trPr>
        <w:tc>
          <w:tcPr>
            <w:tcW w:w="312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2035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PRZYCZYNIA SIĘ DO WZROSTU ZAINTERESOWANIA PODEJMOWANIEM NAUKI W SZKOŁACH O PROFILU ZAWODOWYM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których rezultatem będzie zwiększenie liczby uczniów/studentów szkół zawodowych</w:t>
            </w:r>
          </w:p>
        </w:tc>
      </w:tr>
    </w:tbl>
    <w:p w:rsidR="00456D65" w:rsidRPr="000E01E0" w:rsidRDefault="00456D65"/>
    <w:p w:rsidR="00C21F49" w:rsidRPr="000E01E0" w:rsidRDefault="00C21F49"/>
    <w:p w:rsidR="00C21F49" w:rsidRPr="000E01E0" w:rsidRDefault="00C21F49">
      <w:r w:rsidRPr="000E01E0">
        <w:br w:type="page"/>
      </w:r>
    </w:p>
    <w:p w:rsidR="00456D65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C21F49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OŚ_5 ZATRUDNIENIE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759"/>
        <w:gridCol w:w="7505"/>
      </w:tblGrid>
      <w:tr w:rsidR="00B20C57" w:rsidRPr="00425180" w:rsidTr="00940A93">
        <w:trPr>
          <w:trHeight w:val="345"/>
        </w:trPr>
        <w:tc>
          <w:tcPr>
            <w:tcW w:w="311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2036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653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7E4F12">
        <w:trPr>
          <w:trHeight w:val="1343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WZMACNIA PROFILAKTYKĘ CHORÓB CYWILIZACYJNYCH ORAZ ZAWODOWYCH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 opierające się o wiarygodną diagnozę, zakładające profilaktykę nakierowaną na grupy ryzyka związanego z chorobami cywilizacyjnymi i zawodowymi, realizujące programy zdrowotne, zawierające element monitoringu prowadzonych działań</w:t>
            </w:r>
          </w:p>
        </w:tc>
      </w:tr>
      <w:tr w:rsidR="00B20C57" w:rsidRPr="00425180" w:rsidTr="00940A93">
        <w:trPr>
          <w:trHeight w:val="91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ADRESOWANY JEST DO OSÓB WCHODZĄCYCH I/LUB POWRACAJĄCYCH NA RYNEK PRACY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których beneficjentami są osoby wchodzące i/lub powracające na rynek pracy</w:t>
            </w:r>
          </w:p>
        </w:tc>
      </w:tr>
      <w:tr w:rsidR="00B20C57" w:rsidRPr="00425180" w:rsidTr="00940A93">
        <w:trPr>
          <w:trHeight w:val="142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WSPIERA PRACODAWCÓW WE WZROŚCIE KWALIFIKACJI I WYKSZTAŁCENIA KADRY, W TYM POTENCJALNYCH PRACOWNIKÓW, W ZAKRESIE WYNIKAJĄCYM Z RZECZYWISTYCH POTRZEB RYNKU PRACY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 wspierające wzrost kwalifikacji i wykształcenia pracowników oraz realizowane we współpracy np. z PUP i WUP, lokalnymi przedsiębiorcami, placówkami edukacyjnymi.</w:t>
            </w:r>
          </w:p>
        </w:tc>
      </w:tr>
      <w:tr w:rsidR="00B20C57" w:rsidRPr="00425180" w:rsidTr="00940A93">
        <w:trPr>
          <w:trHeight w:val="120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4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WSPIERA ŁĄCZENIE PRACY Z OBOWIĄZKAMI WOBEC OSÓB ZALEŻNYCH (DZIECI, OSOBY STARSZE, ETC.)?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Premiowane będą projekty, które zakładają korzyści dla pracodawcy płynące z umożliwienia zatrudnienia osób opiekujących się osobami zależnymi. </w:t>
            </w:r>
          </w:p>
        </w:tc>
      </w:tr>
    </w:tbl>
    <w:p w:rsidR="008C1E23" w:rsidRPr="000E01E0" w:rsidRDefault="008C1E23"/>
    <w:p w:rsidR="009C0F8D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</w:p>
    <w:p w:rsidR="009C0F8D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</w:p>
    <w:p w:rsidR="00B20C57" w:rsidRDefault="00B20C57">
      <w:pPr>
        <w:rPr>
          <w:rFonts w:eastAsia="Times New Roman" w:cs="Arial CE"/>
          <w:b/>
          <w:bCs/>
          <w:sz w:val="20"/>
          <w:szCs w:val="20"/>
          <w:lang w:eastAsia="pl-PL"/>
        </w:rPr>
      </w:pPr>
      <w:r>
        <w:rPr>
          <w:rFonts w:eastAsia="Times New Roman" w:cs="Arial CE"/>
          <w:b/>
          <w:bCs/>
          <w:sz w:val="20"/>
          <w:szCs w:val="20"/>
          <w:lang w:eastAsia="pl-PL"/>
        </w:rPr>
        <w:br w:type="page"/>
      </w:r>
    </w:p>
    <w:p w:rsidR="00B20C57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C21F49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 xml:space="preserve"> OŚ_6 INTEGRACJA</w:t>
      </w:r>
    </w:p>
    <w:tbl>
      <w:tblPr>
        <w:tblpPr w:leftFromText="141" w:rightFromText="141" w:vertAnchor="text" w:horzAnchor="margin" w:tblpY="2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768"/>
        <w:gridCol w:w="7496"/>
      </w:tblGrid>
      <w:tr w:rsidR="007E4F12" w:rsidRPr="00425180" w:rsidTr="007E4F12">
        <w:trPr>
          <w:trHeight w:val="345"/>
        </w:trPr>
        <w:tc>
          <w:tcPr>
            <w:tcW w:w="311" w:type="pct"/>
            <w:shd w:val="clear" w:color="000000" w:fill="5B9BD5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2039" w:type="pct"/>
            <w:shd w:val="clear" w:color="000000" w:fill="5B9BD5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650" w:type="pct"/>
            <w:shd w:val="clear" w:color="000000" w:fill="5B9BD5"/>
            <w:hideMark/>
          </w:tcPr>
          <w:p w:rsidR="007E4F12" w:rsidRPr="00425180" w:rsidRDefault="007E4F12" w:rsidP="007E4F12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7E4F12" w:rsidRPr="00425180" w:rsidTr="007E4F12">
        <w:trPr>
          <w:trHeight w:val="166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WPŁYWA NA PRZEŁAMYWANIE BARIER DO ZATRUDNIANIA OSÓB Z GRUP WYKLUCZONYCH</w:t>
            </w:r>
          </w:p>
        </w:tc>
        <w:tc>
          <w:tcPr>
            <w:tcW w:w="2650" w:type="pct"/>
            <w:shd w:val="clear" w:color="000000" w:fill="FFFFFF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 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Projekt będzie promował projekty, które skierowane są do osób wykluczonych (dodatkowo punktowane projekty, zakładające korzyści płynące dla pracodawców z zatrudnienia osób wykluczonych </w:t>
            </w:r>
          </w:p>
        </w:tc>
      </w:tr>
      <w:tr w:rsidR="007E4F12" w:rsidRPr="00425180" w:rsidTr="007E4F12">
        <w:trPr>
          <w:trHeight w:val="174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W JAKIM STOPNIU PROJEKT WSPIERA TRWAŁE </w:t>
            </w:r>
            <w:r w:rsidR="00C63772">
              <w:rPr>
                <w:rFonts w:eastAsia="Times New Roman" w:cs="Arial CE"/>
                <w:lang w:eastAsia="pl-PL"/>
              </w:rPr>
              <w:t xml:space="preserve">INSTRUMENTY </w:t>
            </w:r>
            <w:r w:rsidRPr="00425180">
              <w:rPr>
                <w:rFonts w:eastAsia="Times New Roman" w:cs="Arial CE"/>
                <w:lang w:eastAsia="pl-PL"/>
              </w:rPr>
              <w:t>W ZAKRESIE AKTYWIZACJI SPOŁECZNEJ I ZAWODOWEJ, W TYM PO ZAKOŃCZENIU OKRESU INTERWENCJI W RAMACH ŚRODKÓW ZIT</w:t>
            </w:r>
          </w:p>
        </w:tc>
        <w:tc>
          <w:tcPr>
            <w:tcW w:w="2650" w:type="pct"/>
            <w:shd w:val="clear" w:color="000000" w:fill="FFFFFF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 trwale wspierające instrumenty w zakresie aktywizacji społecznej i zawodowej np. (instytucje zatrudnienia socjalnego, domy sąsiedzkie, placówki wsparcia dziennego, przedsiębiorstwa ekonomii społecznej, trwałe koalicje organizacji pozarządowych)</w:t>
            </w:r>
          </w:p>
        </w:tc>
      </w:tr>
      <w:tr w:rsidR="007E4F12" w:rsidRPr="00425180" w:rsidTr="007E4F12">
        <w:trPr>
          <w:trHeight w:val="219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WSPIERA BUDOWANIE KAPITAŁU SPOŁECZNEGO</w:t>
            </w:r>
          </w:p>
        </w:tc>
        <w:tc>
          <w:tcPr>
            <w:tcW w:w="2650" w:type="pct"/>
            <w:shd w:val="clear" w:color="000000" w:fill="FFFFFF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Premiowane będą projekty wspierające budowanie kapitału społecznego np. </w:t>
            </w:r>
            <w:r w:rsidRPr="00425180">
              <w:rPr>
                <w:rFonts w:eastAsia="Times New Roman" w:cs="Arial CE"/>
                <w:lang w:eastAsia="pl-PL"/>
              </w:rPr>
              <w:br/>
              <w:t>- promujące postawy obywatelskie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promujące aktywność na rzecz społeczności lokalnej 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zwiększające poziom zaufania społecznego w ramach wspólnoty lokalnej 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wzmacniające więzi społeczne i sąsiedzkie </w:t>
            </w:r>
          </w:p>
        </w:tc>
      </w:tr>
    </w:tbl>
    <w:p w:rsidR="00B20C57" w:rsidRDefault="00B20C57">
      <w:pPr>
        <w:rPr>
          <w:rFonts w:eastAsia="Times New Roman" w:cs="Arial CE"/>
          <w:b/>
          <w:bCs/>
          <w:sz w:val="20"/>
          <w:szCs w:val="20"/>
          <w:lang w:eastAsia="pl-PL"/>
        </w:rPr>
      </w:pPr>
    </w:p>
    <w:p w:rsidR="00B20C57" w:rsidRDefault="00B20C57">
      <w:pPr>
        <w:rPr>
          <w:rFonts w:eastAsia="Times New Roman" w:cs="Arial CE"/>
          <w:b/>
          <w:bCs/>
          <w:sz w:val="20"/>
          <w:szCs w:val="20"/>
          <w:lang w:eastAsia="pl-PL"/>
        </w:rPr>
      </w:pPr>
    </w:p>
    <w:p w:rsidR="00C21F49" w:rsidRPr="000E01E0" w:rsidRDefault="009C0F8D">
      <w:r w:rsidRPr="000E01E0">
        <w:t xml:space="preserve"> </w:t>
      </w:r>
      <w:r w:rsidR="00C21F49" w:rsidRPr="000E01E0">
        <w:br w:type="page"/>
      </w:r>
    </w:p>
    <w:p w:rsidR="008C1E23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C21F49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OŚ_7 ZDROWIE</w:t>
      </w:r>
    </w:p>
    <w:tbl>
      <w:tblPr>
        <w:tblpPr w:leftFromText="141" w:rightFromText="141" w:vertAnchor="text" w:horzAnchor="margin" w:tblpY="30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771"/>
        <w:gridCol w:w="7493"/>
      </w:tblGrid>
      <w:tr w:rsidR="00B20C57" w:rsidRPr="00425180" w:rsidTr="00940A93">
        <w:trPr>
          <w:trHeight w:val="345"/>
        </w:trPr>
        <w:tc>
          <w:tcPr>
            <w:tcW w:w="311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2040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649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940A93">
        <w:trPr>
          <w:trHeight w:val="169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2040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PRZYCZYNIA SIĘ POPRAWY JAKOŚCI I DOSTĘPNOŚCI DO ŚW</w:t>
            </w:r>
            <w:r w:rsidR="00C63772">
              <w:rPr>
                <w:rFonts w:eastAsia="Times New Roman" w:cs="Arial CE"/>
                <w:lang w:eastAsia="pl-PL"/>
              </w:rPr>
              <w:t xml:space="preserve">IADCZEŃ ZDROWOTNYCH W ZAKRESIE </w:t>
            </w:r>
            <w:r w:rsidRPr="00425180">
              <w:rPr>
                <w:rFonts w:eastAsia="Times New Roman" w:cs="Arial CE"/>
                <w:lang w:eastAsia="pl-PL"/>
              </w:rPr>
              <w:t>DIAGNOSTYKI I LECZENIA CHORÓB CYWILIZACYJNYCH</w:t>
            </w:r>
          </w:p>
        </w:tc>
        <w:tc>
          <w:tcPr>
            <w:tcW w:w="2649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które: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- zwiększają dostępność do świadczeń deficytowych (także w formie dostępu na odległość) </w:t>
            </w:r>
            <w:r w:rsidRPr="00425180">
              <w:rPr>
                <w:rFonts w:eastAsia="Times New Roman" w:cs="Arial CE"/>
                <w:lang w:eastAsia="pl-PL"/>
              </w:rPr>
              <w:br/>
              <w:t>- umożliwiają podwyższenie jakości udzielanych świadczeń</w:t>
            </w:r>
          </w:p>
        </w:tc>
      </w:tr>
      <w:tr w:rsidR="00B20C57" w:rsidRPr="00425180" w:rsidTr="00940A93">
        <w:trPr>
          <w:trHeight w:val="117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2040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UWZGLĘDNIA KOMPONENT BADAWCZY/ROZWOJOWY I DYDAKTYCZNO – SZKOLENIOWY</w:t>
            </w:r>
          </w:p>
        </w:tc>
        <w:tc>
          <w:tcPr>
            <w:tcW w:w="2649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zakładają :</w:t>
            </w:r>
            <w:r w:rsidRPr="00425180">
              <w:rPr>
                <w:rFonts w:eastAsia="Times New Roman" w:cs="Arial CE"/>
                <w:lang w:eastAsia="pl-PL"/>
              </w:rPr>
              <w:br/>
              <w:t>- poszerzenie funkcji badawczo-rozwojowych</w:t>
            </w:r>
            <w:r w:rsidRPr="00425180">
              <w:rPr>
                <w:rFonts w:eastAsia="Times New Roman" w:cs="Arial CE"/>
                <w:lang w:eastAsia="pl-PL"/>
              </w:rPr>
              <w:br/>
              <w:t>- rozwój praktycznych umiejętności kadry naukowej i studentów</w:t>
            </w:r>
          </w:p>
        </w:tc>
      </w:tr>
      <w:tr w:rsidR="00B20C57" w:rsidRPr="00425180" w:rsidTr="00940A93">
        <w:trPr>
          <w:trHeight w:val="136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2040" w:type="pct"/>
            <w:shd w:val="clear" w:color="000000" w:fill="FFFFFF"/>
            <w:vAlign w:val="center"/>
            <w:hideMark/>
          </w:tcPr>
          <w:p w:rsidR="00B20C57" w:rsidRPr="00425180" w:rsidRDefault="00C6377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>
              <w:rPr>
                <w:rFonts w:eastAsia="Times New Roman" w:cs="Arial CE"/>
                <w:lang w:eastAsia="pl-PL"/>
              </w:rPr>
              <w:t xml:space="preserve">W JAKIM STOPNIU PROJEKT </w:t>
            </w:r>
            <w:r w:rsidR="00B20C57" w:rsidRPr="00425180">
              <w:rPr>
                <w:rFonts w:eastAsia="Times New Roman" w:cs="Arial CE"/>
                <w:lang w:eastAsia="pl-PL"/>
              </w:rPr>
              <w:t>PRZYCZYNIA SIĘ DO ZINTEGROWANIA OPIEKI ZDROWOTNEJ Z OPIEKĄ SPOŁECZNĄ, W TYM REALIZOWANEJ PRZEZ ORGANIZACJE POZARZĄDOWE</w:t>
            </w:r>
          </w:p>
        </w:tc>
        <w:tc>
          <w:tcPr>
            <w:tcW w:w="2649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zakładają:</w:t>
            </w:r>
            <w:r w:rsidRPr="00425180">
              <w:rPr>
                <w:rFonts w:eastAsia="Times New Roman" w:cs="Arial CE"/>
                <w:lang w:eastAsia="pl-PL"/>
              </w:rPr>
              <w:br/>
              <w:t>- wiążą świadczenia zdrowotne ze świadczeniami opiekuńczymi</w:t>
            </w:r>
            <w:r w:rsidRPr="00425180">
              <w:rPr>
                <w:rFonts w:eastAsia="Times New Roman" w:cs="Arial CE"/>
                <w:lang w:eastAsia="pl-PL"/>
              </w:rPr>
              <w:br/>
              <w:t>- zakładają włączenie środowisk NGOs w procesy kompleksowej opieki nad pacjentami</w:t>
            </w:r>
          </w:p>
        </w:tc>
      </w:tr>
    </w:tbl>
    <w:p w:rsidR="009C0F8D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</w:p>
    <w:p w:rsidR="009C0F8D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</w:p>
    <w:p w:rsidR="00B20C57" w:rsidRDefault="00B20C57">
      <w:pPr>
        <w:rPr>
          <w:rFonts w:eastAsia="Times New Roman" w:cs="Arial CE"/>
          <w:b/>
          <w:bCs/>
          <w:sz w:val="20"/>
          <w:szCs w:val="20"/>
          <w:lang w:eastAsia="pl-PL"/>
        </w:rPr>
      </w:pPr>
      <w:r>
        <w:rPr>
          <w:rFonts w:eastAsia="Times New Roman" w:cs="Arial CE"/>
          <w:b/>
          <w:bCs/>
          <w:sz w:val="20"/>
          <w:szCs w:val="20"/>
          <w:lang w:eastAsia="pl-PL"/>
        </w:rPr>
        <w:br w:type="page"/>
      </w:r>
    </w:p>
    <w:p w:rsidR="008C1E23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C21F49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 xml:space="preserve"> OŚ_8 PI 9.2. KONWERSJA</w:t>
      </w:r>
      <w:r w:rsidR="008C1E23">
        <w:rPr>
          <w:rFonts w:eastAsia="Times New Roman" w:cs="Arial CE"/>
          <w:b/>
          <w:bCs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Y="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768"/>
        <w:gridCol w:w="7496"/>
      </w:tblGrid>
      <w:tr w:rsidR="007E4F12" w:rsidRPr="00425180" w:rsidTr="007E4F12">
        <w:trPr>
          <w:trHeight w:val="345"/>
        </w:trPr>
        <w:tc>
          <w:tcPr>
            <w:tcW w:w="311" w:type="pct"/>
            <w:shd w:val="clear" w:color="000000" w:fill="5B9BD5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2039" w:type="pct"/>
            <w:shd w:val="clear" w:color="000000" w:fill="5B9BD5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650" w:type="pct"/>
            <w:shd w:val="clear" w:color="000000" w:fill="5B9BD5"/>
            <w:hideMark/>
          </w:tcPr>
          <w:p w:rsidR="007E4F12" w:rsidRPr="00425180" w:rsidRDefault="007E4F12" w:rsidP="007E4F12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7E4F12" w:rsidRPr="00425180" w:rsidTr="007E4F12">
        <w:trPr>
          <w:trHeight w:val="192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PRZYCZYNI SIĘ DO OGRANICZENIA NIEKORZYSTNYCH ZJAWISK DEGRADACJI</w:t>
            </w:r>
          </w:p>
        </w:tc>
        <w:tc>
          <w:tcPr>
            <w:tcW w:w="2650" w:type="pct"/>
            <w:shd w:val="clear" w:color="000000" w:fill="FFFFFF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Promowane będą projekty m.in. niwelujące problem wykluczenia społecznego, wpływające na aktywizację zawodową mieszkańców, poprawiające jakość zdegradowanej przestrzeni publicznej, pobudzające do przedsiębiorczości, wzbogacające ofertę usługową</w:t>
            </w:r>
          </w:p>
        </w:tc>
      </w:tr>
      <w:tr w:rsidR="007E4F12" w:rsidRPr="00425180" w:rsidTr="007E4F12">
        <w:trPr>
          <w:trHeight w:val="109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ZAKŁADA REALIZACJĘ KOMPLEKSOWYCH DZIAŁAŃ</w:t>
            </w:r>
          </w:p>
        </w:tc>
        <w:tc>
          <w:tcPr>
            <w:tcW w:w="2650" w:type="pct"/>
            <w:shd w:val="clear" w:color="000000" w:fill="FFFFFF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Najwyżej oceniane będą projekty łączące elementy społeczne, gospodarcze i przestrzenne, przy czym czynniki społeczne są warunkiem koniecznym.</w:t>
            </w:r>
          </w:p>
        </w:tc>
      </w:tr>
      <w:tr w:rsidR="007E4F12" w:rsidRPr="00425180" w:rsidTr="007E4F12">
        <w:trPr>
          <w:trHeight w:val="112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2039" w:type="pct"/>
            <w:shd w:val="clear" w:color="000000" w:fill="FFFFFF"/>
            <w:vAlign w:val="center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ZAKŁADA USPOŁECZNIENIE PROCESU PLANOWANIA I REALIZACJI PROJEKTU</w:t>
            </w:r>
          </w:p>
        </w:tc>
        <w:tc>
          <w:tcPr>
            <w:tcW w:w="2650" w:type="pct"/>
            <w:shd w:val="clear" w:color="000000" w:fill="FFFFFF"/>
            <w:hideMark/>
          </w:tcPr>
          <w:p w:rsidR="007E4F12" w:rsidRPr="00425180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najwyżej będą projekty, które obejmują diagnozę społeczną, konsultacje zamierzeń na etapie wstępnym, stałe konsultacje projektów, ocenę realizacji</w:t>
            </w:r>
            <w:r w:rsidRPr="00425180">
              <w:rPr>
                <w:rFonts w:eastAsia="Times New Roman" w:cs="Arial CE"/>
                <w:lang w:eastAsia="pl-PL"/>
              </w:rPr>
              <w:br/>
              <w:t xml:space="preserve"> </w:t>
            </w:r>
          </w:p>
        </w:tc>
      </w:tr>
    </w:tbl>
    <w:p w:rsidR="00B20C57" w:rsidRDefault="00B20C57"/>
    <w:p w:rsidR="00C21F49" w:rsidRDefault="009C0F8D">
      <w:r w:rsidRPr="000E01E0">
        <w:t xml:space="preserve"> </w:t>
      </w:r>
      <w:r w:rsidR="00C21F49" w:rsidRPr="000E01E0">
        <w:br w:type="page"/>
      </w:r>
    </w:p>
    <w:p w:rsidR="00C21F49" w:rsidRPr="000E01E0" w:rsidRDefault="009C0F8D">
      <w:r w:rsidRPr="00C21F49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OŚ_8 PI 8.2_6.3 KONWERSJA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759"/>
        <w:gridCol w:w="7505"/>
      </w:tblGrid>
      <w:tr w:rsidR="00B20C57" w:rsidRPr="00425180" w:rsidTr="00940A93">
        <w:trPr>
          <w:trHeight w:val="345"/>
        </w:trPr>
        <w:tc>
          <w:tcPr>
            <w:tcW w:w="311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2036" w:type="pct"/>
            <w:shd w:val="clear" w:color="000000" w:fill="5B9BD5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2653" w:type="pct"/>
            <w:shd w:val="clear" w:color="000000" w:fill="5B9BD5"/>
            <w:hideMark/>
          </w:tcPr>
          <w:p w:rsidR="00B20C57" w:rsidRPr="00425180" w:rsidRDefault="00B20C57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B20C57" w:rsidRPr="00425180" w:rsidTr="00940A93">
        <w:trPr>
          <w:trHeight w:val="87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WPŁYWA NA WYDŁUŻENIE SEZONU TURYSTYCZNEGO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zapewniają całoroczną ofertę, o charakterze sieciowym oraz nakierowane np. na turystykę kwalifikowaną</w:t>
            </w:r>
          </w:p>
        </w:tc>
      </w:tr>
      <w:tr w:rsidR="00B20C57" w:rsidRPr="00425180" w:rsidTr="00940A93">
        <w:trPr>
          <w:trHeight w:val="1095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 xml:space="preserve">W JAKIM STOPNIU PROJEKT WSPIERA EKSPONOWANIE I ZACHOWANIE UNIKALNYCH WALORÓW </w:t>
            </w:r>
            <w:r w:rsidRPr="00425180">
              <w:rPr>
                <w:rFonts w:eastAsia="Times New Roman" w:cs="Arial CE"/>
                <w:lang w:eastAsia="pl-PL"/>
              </w:rPr>
              <w:br/>
              <w:t>OM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 zakładające np. utworzenie lub rozwój szlaków turystycznych i kulturowych, wykorzystujących walory naturalne i kulturowe</w:t>
            </w:r>
          </w:p>
        </w:tc>
      </w:tr>
      <w:tr w:rsidR="00B20C57" w:rsidRPr="00425180" w:rsidTr="00940A93">
        <w:trPr>
          <w:trHeight w:val="84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PRZYCZYNIA SIĘ DO ZWIĘKSZENIA DOCHODÓW Z TURYSTYKI I WZROSTU ZATRUDNIENIA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zakładają powstanie nowych, trwałych miejsc pracy oraz o potencjale komercyjnym</w:t>
            </w:r>
          </w:p>
        </w:tc>
      </w:tr>
      <w:tr w:rsidR="00B20C57" w:rsidRPr="00425180" w:rsidTr="00940A93">
        <w:trPr>
          <w:trHeight w:val="87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4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</w:t>
            </w:r>
            <w:r w:rsidR="007E4F12">
              <w:rPr>
                <w:rFonts w:eastAsia="Times New Roman" w:cs="Arial CE"/>
                <w:lang w:eastAsia="pl-PL"/>
              </w:rPr>
              <w:t xml:space="preserve"> PROJEKT WZMACNIA ISTNIEJĄCE I </w:t>
            </w:r>
            <w:r w:rsidRPr="00425180">
              <w:rPr>
                <w:rFonts w:eastAsia="Times New Roman" w:cs="Arial CE"/>
                <w:lang w:eastAsia="pl-PL"/>
              </w:rPr>
              <w:t>KREUJE NOWE PRODUKTY W TURYSTYCE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projekty, które wykorzystują efekt marketingowy kreowania i promocji produktów turystycznych</w:t>
            </w:r>
          </w:p>
        </w:tc>
      </w:tr>
      <w:tr w:rsidR="00B20C57" w:rsidRPr="00425180" w:rsidTr="00940A93">
        <w:trPr>
          <w:trHeight w:val="1110"/>
        </w:trPr>
        <w:tc>
          <w:tcPr>
            <w:tcW w:w="311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425180">
              <w:rPr>
                <w:rFonts w:eastAsia="Times New Roman" w:cs="Arial CE"/>
                <w:b/>
                <w:bCs/>
                <w:lang w:eastAsia="pl-PL"/>
              </w:rPr>
              <w:t>5</w:t>
            </w:r>
          </w:p>
        </w:tc>
        <w:tc>
          <w:tcPr>
            <w:tcW w:w="2036" w:type="pct"/>
            <w:shd w:val="clear" w:color="000000" w:fill="FFFFFF"/>
            <w:vAlign w:val="center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W JAKIM STOPNIU PROJEKT ZAKŁADA SIECIOWANIE PRODUKTÓW TURYSTYCZNYCH W OPARCIU O WZAJEMNĄ PROMOCJĘ I KOMPLEKSOWĄ OFERTĘ.</w:t>
            </w:r>
          </w:p>
        </w:tc>
        <w:tc>
          <w:tcPr>
            <w:tcW w:w="2653" w:type="pct"/>
            <w:shd w:val="clear" w:color="000000" w:fill="FFFFFF"/>
            <w:hideMark/>
          </w:tcPr>
          <w:p w:rsidR="00B20C57" w:rsidRPr="00425180" w:rsidRDefault="00B20C57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425180">
              <w:rPr>
                <w:rFonts w:eastAsia="Times New Roman" w:cs="Arial CE"/>
                <w:lang w:eastAsia="pl-PL"/>
              </w:rPr>
              <w:t>Premiowane będą projekty sieciowe, stanowiące element produktu turystycznego o skali ponadlokalnej, będące efektem trwałej współpracy wielu podmiotów</w:t>
            </w:r>
          </w:p>
        </w:tc>
      </w:tr>
    </w:tbl>
    <w:p w:rsidR="00C21F49" w:rsidRPr="000E01E0" w:rsidRDefault="00C21F49"/>
    <w:p w:rsidR="00C21F49" w:rsidRPr="000E01E0" w:rsidRDefault="00C21F49"/>
    <w:p w:rsidR="00C21F49" w:rsidRPr="000E01E0" w:rsidRDefault="00C21F49">
      <w:r w:rsidRPr="000E01E0">
        <w:br w:type="page"/>
      </w:r>
    </w:p>
    <w:p w:rsidR="008C1E23" w:rsidRPr="00802AAE" w:rsidRDefault="00E948FA">
      <w:pPr>
        <w:rPr>
          <w:b/>
        </w:rPr>
      </w:pPr>
      <w:r w:rsidRPr="00802AAE">
        <w:rPr>
          <w:b/>
        </w:rPr>
        <w:lastRenderedPageBreak/>
        <w:t>OŚ_</w:t>
      </w:r>
      <w:r w:rsidR="00802AAE">
        <w:rPr>
          <w:b/>
        </w:rPr>
        <w:t xml:space="preserve">9 </w:t>
      </w:r>
      <w:r w:rsidRPr="00802AAE">
        <w:rPr>
          <w:b/>
        </w:rPr>
        <w:t xml:space="preserve">MOBILNOŚĆ </w:t>
      </w:r>
    </w:p>
    <w:tbl>
      <w:tblPr>
        <w:tblpPr w:leftFromText="141" w:rightFromText="141" w:horzAnchor="margin" w:tblpY="590"/>
        <w:tblW w:w="14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6185"/>
        <w:gridCol w:w="7503"/>
      </w:tblGrid>
      <w:tr w:rsidR="007E4F12" w:rsidRPr="00C642F0" w:rsidTr="007E4F12">
        <w:trPr>
          <w:trHeight w:val="345"/>
        </w:trPr>
        <w:tc>
          <w:tcPr>
            <w:tcW w:w="450" w:type="dxa"/>
            <w:shd w:val="clear" w:color="000000" w:fill="5B9BD5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185" w:type="dxa"/>
            <w:shd w:val="clear" w:color="000000" w:fill="5B9BD5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7503" w:type="dxa"/>
            <w:shd w:val="clear" w:color="000000" w:fill="5B9BD5"/>
            <w:hideMark/>
          </w:tcPr>
          <w:p w:rsidR="007E4F12" w:rsidRPr="007E4F12" w:rsidRDefault="007E4F12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7E4F12" w:rsidRPr="00C642F0" w:rsidTr="007E4F12">
        <w:trPr>
          <w:trHeight w:val="1425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UWZGLĘDNIA POPRAWĘ WZAJEMNEJ DOSTĘPNOŚCI KOMUNIKACYJNEJ MIĘDZY RDZENIEM A POZOSTAŁYMI GMINAMI W OM</w:t>
            </w:r>
          </w:p>
        </w:tc>
        <w:tc>
          <w:tcPr>
            <w:tcW w:w="7503" w:type="dxa"/>
            <w:shd w:val="clear" w:color="000000" w:fill="FFFFFF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Premiowane będą projekty, które przewidują budowę i przebudowę np. następującej infrastruktury: drogi, ścieżki rowerowe, koleje, węzły</w:t>
            </w:r>
            <w:r>
              <w:rPr>
                <w:rFonts w:eastAsia="Times New Roman" w:cs="Arial CE"/>
                <w:lang w:eastAsia="pl-PL"/>
              </w:rPr>
              <w:t>, pomosty cumownicze</w:t>
            </w:r>
            <w:r w:rsidRPr="007E4F12">
              <w:rPr>
                <w:rFonts w:eastAsia="Times New Roman" w:cs="Arial CE"/>
                <w:lang w:eastAsia="pl-PL"/>
              </w:rPr>
              <w:t xml:space="preserve"> (</w:t>
            </w:r>
            <w:r w:rsidR="00C63772">
              <w:rPr>
                <w:rFonts w:eastAsia="Times New Roman" w:cs="Arial CE"/>
                <w:lang w:eastAsia="pl-PL"/>
              </w:rPr>
              <w:t xml:space="preserve">park and ride, bike and ride), </w:t>
            </w:r>
            <w:r w:rsidRPr="007E4F12">
              <w:rPr>
                <w:rFonts w:eastAsia="Times New Roman" w:cs="Arial CE"/>
                <w:lang w:eastAsia="pl-PL"/>
              </w:rPr>
              <w:t>liczba zintegrowanych środków transportu</w:t>
            </w:r>
          </w:p>
        </w:tc>
      </w:tr>
      <w:tr w:rsidR="007E4F12" w:rsidRPr="00C642F0" w:rsidTr="007E4F12">
        <w:trPr>
          <w:trHeight w:val="111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ZAKŁADA INTEGRACJĘ ZBIOROWYCH ŚRODKÓW TRANSPORTU Z INDYWIDUALNYMI</w:t>
            </w:r>
          </w:p>
        </w:tc>
        <w:tc>
          <w:tcPr>
            <w:tcW w:w="7503" w:type="dxa"/>
            <w:shd w:val="clear" w:color="000000" w:fill="FFFFFF"/>
            <w:hideMark/>
          </w:tcPr>
          <w:p w:rsidR="007E4F12" w:rsidRPr="007E4F12" w:rsidRDefault="007E4F12" w:rsidP="007E4F12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Premiowane będą projekty, które dotyczą węzłów wewnątrz OM (park and ride, bike and ride), integrujące jak największą liczbę różnorodnych środków transportu</w:t>
            </w:r>
          </w:p>
        </w:tc>
      </w:tr>
      <w:tr w:rsidR="007E4F12" w:rsidRPr="00C642F0" w:rsidTr="007E4F12">
        <w:trPr>
          <w:trHeight w:val="559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UWZGLĘDNIA INTEGRACJĘ SYSTEMOWĄ PONIŻSZYCH ELEMENTÓW:</w:t>
            </w:r>
            <w:r w:rsidRPr="007E4F12">
              <w:rPr>
                <w:rFonts w:eastAsia="Times New Roman" w:cs="Arial CE"/>
                <w:lang w:eastAsia="pl-PL"/>
              </w:rPr>
              <w:br/>
              <w:t>WSPÓLNA POLITYKA BILETOWA, ORGANIZACYJNA, INFORMACYJNA I PROMOCYJNA</w:t>
            </w:r>
          </w:p>
        </w:tc>
        <w:tc>
          <w:tcPr>
            <w:tcW w:w="7503" w:type="dxa"/>
            <w:shd w:val="clear" w:color="000000" w:fill="FFFFFF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Premiowane będą projekty, które przewidują wydatki na dostosowanie infrastruktury technicznej do obsługi systemu (np. kasowniki, terminale do sprzedaży i kontroli biletów)</w:t>
            </w:r>
          </w:p>
        </w:tc>
      </w:tr>
      <w:tr w:rsidR="007E4F12" w:rsidRPr="00C642F0" w:rsidTr="007E4F12">
        <w:trPr>
          <w:trHeight w:val="114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4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PRZYCZYNIA SIĘ DO ZWIĘKSZENIA SPRAWNOŚCI UKŁADU KOMUNIKACYJNEGO NA OM</w:t>
            </w:r>
          </w:p>
        </w:tc>
        <w:tc>
          <w:tcPr>
            <w:tcW w:w="7503" w:type="dxa"/>
            <w:shd w:val="clear" w:color="000000" w:fill="FFFFFF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Premiowane będą projekty nastawione na skrócenie czasów przejazdu, ograniczenie ruchu ind</w:t>
            </w:r>
            <w:r w:rsidR="00C63772">
              <w:rPr>
                <w:rFonts w:eastAsia="Times New Roman" w:cs="Arial CE"/>
                <w:lang w:eastAsia="pl-PL"/>
              </w:rPr>
              <w:t xml:space="preserve">ywidualnego na sieci drogowej, </w:t>
            </w:r>
            <w:r w:rsidRPr="007E4F12">
              <w:rPr>
                <w:rFonts w:eastAsia="Times New Roman" w:cs="Arial CE"/>
                <w:lang w:eastAsia="pl-PL"/>
              </w:rPr>
              <w:t>zmniejszające ruch na głównych arteriach komunikacyjnych</w:t>
            </w:r>
          </w:p>
        </w:tc>
      </w:tr>
    </w:tbl>
    <w:p w:rsidR="00E948FA" w:rsidRPr="000E01E0" w:rsidRDefault="00E948FA"/>
    <w:p w:rsidR="00B20C57" w:rsidRDefault="00B20C57">
      <w:r>
        <w:br w:type="page"/>
      </w:r>
    </w:p>
    <w:p w:rsidR="00B20C57" w:rsidRPr="00B20C57" w:rsidRDefault="00B20C57">
      <w:pPr>
        <w:rPr>
          <w:b/>
        </w:rPr>
      </w:pPr>
      <w:r w:rsidRPr="00B20C57">
        <w:rPr>
          <w:b/>
        </w:rPr>
        <w:lastRenderedPageBreak/>
        <w:t>OŚ_10 ENERGIA</w:t>
      </w:r>
    </w:p>
    <w:tbl>
      <w:tblPr>
        <w:tblpPr w:leftFromText="141" w:rightFromText="141" w:horzAnchor="margin" w:tblpY="590"/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6185"/>
        <w:gridCol w:w="7469"/>
      </w:tblGrid>
      <w:tr w:rsidR="007E4F12" w:rsidRPr="00C642F0" w:rsidTr="007E4F12">
        <w:trPr>
          <w:trHeight w:val="345"/>
        </w:trPr>
        <w:tc>
          <w:tcPr>
            <w:tcW w:w="450" w:type="dxa"/>
            <w:shd w:val="clear" w:color="000000" w:fill="5B9BD5"/>
            <w:vAlign w:val="center"/>
            <w:hideMark/>
          </w:tcPr>
          <w:p w:rsidR="007E4F12" w:rsidRPr="00C642F0" w:rsidRDefault="007E4F12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42F0">
              <w:rPr>
                <w:rFonts w:eastAsia="Times New Roman" w:cs="Arial CE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85" w:type="dxa"/>
            <w:shd w:val="clear" w:color="000000" w:fill="5B9BD5"/>
            <w:vAlign w:val="center"/>
            <w:hideMark/>
          </w:tcPr>
          <w:p w:rsidR="007E4F12" w:rsidRPr="00C642F0" w:rsidRDefault="007E4F12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42F0">
              <w:rPr>
                <w:rFonts w:eastAsia="Times New Roman" w:cs="Arial CE"/>
                <w:b/>
                <w:bCs/>
                <w:color w:val="FFFFFF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7469" w:type="dxa"/>
            <w:shd w:val="clear" w:color="000000" w:fill="5B9BD5"/>
            <w:hideMark/>
          </w:tcPr>
          <w:p w:rsidR="007E4F12" w:rsidRPr="00C642F0" w:rsidRDefault="007E4F12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42F0">
              <w:rPr>
                <w:rFonts w:eastAsia="Times New Roman" w:cs="Arial CE"/>
                <w:b/>
                <w:bCs/>
                <w:color w:val="FFFFFF"/>
                <w:sz w:val="20"/>
                <w:szCs w:val="20"/>
                <w:lang w:eastAsia="pl-PL"/>
              </w:rPr>
              <w:t>Opis kryterium</w:t>
            </w:r>
          </w:p>
        </w:tc>
      </w:tr>
      <w:tr w:rsidR="007E4F12" w:rsidRPr="00C642F0" w:rsidTr="007E4F12">
        <w:trPr>
          <w:trHeight w:val="1425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szCs w:val="20"/>
                <w:lang w:eastAsia="pl-PL"/>
              </w:rPr>
              <w:t>1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W JAKIM STOPNIU PROJEKT ZAKŁADA ROZBUDOWĘ I MODERNIZACJĘ SIECI PRZESYŁOWYCH</w:t>
            </w:r>
          </w:p>
        </w:tc>
        <w:tc>
          <w:tcPr>
            <w:tcW w:w="7469" w:type="dxa"/>
            <w:shd w:val="clear" w:color="000000" w:fill="FFFFFF"/>
            <w:hideMark/>
          </w:tcPr>
          <w:p w:rsidR="007E4F12" w:rsidRPr="007E4F12" w:rsidRDefault="007E4F12" w:rsidP="00B20C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Premiowane będą projekty, które:</w:t>
            </w:r>
          </w:p>
          <w:p w:rsidR="007E4F12" w:rsidRPr="007E4F12" w:rsidRDefault="007E4F12" w:rsidP="00B20C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- wpływają na obniżenie kosztów eksploatacji</w:t>
            </w:r>
          </w:p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- obejmują jak największą liczbę mieszkańców</w:t>
            </w:r>
          </w:p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- podnoszą jakość życia</w:t>
            </w:r>
          </w:p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 xml:space="preserve">- uwzględniają pozytywny aspekt środowiskowy </w:t>
            </w:r>
          </w:p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- ograniczenie strat energii związanych z przesyłem</w:t>
            </w:r>
          </w:p>
        </w:tc>
      </w:tr>
      <w:tr w:rsidR="007E4F12" w:rsidRPr="00C642F0" w:rsidTr="007E4F12">
        <w:trPr>
          <w:trHeight w:val="111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85E57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szCs w:val="20"/>
                <w:lang w:eastAsia="pl-PL"/>
              </w:rPr>
              <w:t>2</w:t>
            </w:r>
          </w:p>
        </w:tc>
        <w:tc>
          <w:tcPr>
            <w:tcW w:w="6185" w:type="dxa"/>
            <w:shd w:val="clear" w:color="000000" w:fill="FFFFFF"/>
            <w:hideMark/>
          </w:tcPr>
          <w:p w:rsidR="007E4F12" w:rsidRPr="007E4F12" w:rsidRDefault="007E4F12" w:rsidP="00985E57">
            <w:r w:rsidRPr="007E4F12">
              <w:t>W JAKIM STOPNIU PROJEKT PRZYCZYNIA SIĘ DO PODNIESIENIA BEZPIECZEŃSTWA ZACHOWANIA CIĄGŁOŚCI DOSTAW ENERGII</w:t>
            </w:r>
          </w:p>
        </w:tc>
        <w:tc>
          <w:tcPr>
            <w:tcW w:w="7469" w:type="dxa"/>
            <w:shd w:val="clear" w:color="000000" w:fill="FFFFFF"/>
            <w:hideMark/>
          </w:tcPr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Premiowane będą projekty, które m.in. zapewniają bezpieczeństwo dostaw, ciepło systemowe, integrację systemów</w:t>
            </w:r>
          </w:p>
        </w:tc>
      </w:tr>
      <w:tr w:rsidR="007E4F12" w:rsidRPr="00C642F0" w:rsidTr="007E4F12">
        <w:trPr>
          <w:trHeight w:val="416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85E57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szCs w:val="20"/>
                <w:lang w:eastAsia="pl-PL"/>
              </w:rPr>
              <w:t>3</w:t>
            </w:r>
          </w:p>
        </w:tc>
        <w:tc>
          <w:tcPr>
            <w:tcW w:w="6185" w:type="dxa"/>
            <w:shd w:val="clear" w:color="000000" w:fill="FFFFFF"/>
            <w:hideMark/>
          </w:tcPr>
          <w:p w:rsidR="007E4F12" w:rsidRPr="007E4F12" w:rsidRDefault="007E4F12" w:rsidP="00985E57">
            <w:r w:rsidRPr="007E4F12">
              <w:t>W JAKIM STOPNIU PROJEKT ZAKŁADA ZMNIEJSZENIE EMISJI ZE ŹRÓDEŁ ROZPROSZONYCH</w:t>
            </w:r>
          </w:p>
        </w:tc>
        <w:tc>
          <w:tcPr>
            <w:tcW w:w="7469" w:type="dxa"/>
            <w:shd w:val="clear" w:color="000000" w:fill="FFFFFF"/>
            <w:hideMark/>
          </w:tcPr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Ocena dotyczyć będzie stopnia zmniejszenia emisji ze źródeł rozproszonych oraz kwestii dostarczania ciepła systemowego</w:t>
            </w:r>
          </w:p>
        </w:tc>
      </w:tr>
      <w:tr w:rsidR="007E4F12" w:rsidRPr="00C642F0" w:rsidTr="007E4F12">
        <w:trPr>
          <w:trHeight w:val="114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85E57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szCs w:val="20"/>
                <w:lang w:eastAsia="pl-PL"/>
              </w:rPr>
              <w:t>4</w:t>
            </w:r>
          </w:p>
        </w:tc>
        <w:tc>
          <w:tcPr>
            <w:tcW w:w="6185" w:type="dxa"/>
            <w:shd w:val="clear" w:color="000000" w:fill="FFFFFF"/>
            <w:hideMark/>
          </w:tcPr>
          <w:p w:rsidR="007E4F12" w:rsidRPr="007E4F12" w:rsidRDefault="007E4F12" w:rsidP="00985E57">
            <w:r w:rsidRPr="007E4F12">
              <w:t>W JAKIM STOPNIU PROJEKT ZAPEWNIA EFEKT EKOLOGICZNY</w:t>
            </w:r>
          </w:p>
        </w:tc>
        <w:tc>
          <w:tcPr>
            <w:tcW w:w="7469" w:type="dxa"/>
            <w:shd w:val="clear" w:color="000000" w:fill="FFFFFF"/>
            <w:hideMark/>
          </w:tcPr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W najwyższym stopniu premiowane będą projekty:</w:t>
            </w:r>
            <w:r w:rsidRPr="007E4F12">
              <w:rPr>
                <w:rFonts w:eastAsia="Times New Roman" w:cs="Arial CE"/>
                <w:szCs w:val="20"/>
                <w:lang w:eastAsia="pl-PL"/>
              </w:rPr>
              <w:br/>
              <w:t>- które mają sprecyzowany spodziewany efekt ekologiczny</w:t>
            </w:r>
            <w:r w:rsidRPr="007E4F12">
              <w:rPr>
                <w:rFonts w:eastAsia="Times New Roman" w:cs="Arial CE"/>
                <w:szCs w:val="20"/>
                <w:lang w:eastAsia="pl-PL"/>
              </w:rPr>
              <w:br/>
              <w:t xml:space="preserve">- dla których deklarowany jest możliwie najkrótszy termin osiągnięcia efektu ekologicznego </w:t>
            </w:r>
          </w:p>
        </w:tc>
      </w:tr>
      <w:tr w:rsidR="007E4F12" w:rsidRPr="00C642F0" w:rsidTr="007E4F12">
        <w:trPr>
          <w:trHeight w:val="1140"/>
        </w:trPr>
        <w:tc>
          <w:tcPr>
            <w:tcW w:w="450" w:type="dxa"/>
            <w:shd w:val="clear" w:color="000000" w:fill="FFFFFF"/>
            <w:vAlign w:val="center"/>
          </w:tcPr>
          <w:p w:rsidR="007E4F12" w:rsidRPr="007E4F12" w:rsidRDefault="007E4F12" w:rsidP="00985E57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szCs w:val="20"/>
                <w:lang w:eastAsia="pl-PL"/>
              </w:rPr>
              <w:t>5</w:t>
            </w:r>
          </w:p>
        </w:tc>
        <w:tc>
          <w:tcPr>
            <w:tcW w:w="6185" w:type="dxa"/>
            <w:shd w:val="clear" w:color="000000" w:fill="FFFFFF"/>
          </w:tcPr>
          <w:p w:rsidR="007E4F12" w:rsidRPr="007E4F12" w:rsidRDefault="007E4F12" w:rsidP="00985E57">
            <w:r w:rsidRPr="007E4F12">
              <w:t>W JAKI SPOSÓB REALIZACJA PROJEKTU WPŁYNIE NA REDUKCJĘ KOSZTÓW UTRZYMANIA BUDYNKÓW UŻYTECZNOŚCI PUBLICZNEJ I MIESZKANIOWYCH</w:t>
            </w:r>
          </w:p>
        </w:tc>
        <w:tc>
          <w:tcPr>
            <w:tcW w:w="7469" w:type="dxa"/>
            <w:shd w:val="clear" w:color="000000" w:fill="FFFFFF"/>
          </w:tcPr>
          <w:p w:rsidR="007E4F12" w:rsidRPr="007E4F12" w:rsidRDefault="007E4F12" w:rsidP="00985E57">
            <w:pPr>
              <w:spacing w:after="0" w:line="240" w:lineRule="auto"/>
              <w:outlineLvl w:val="0"/>
              <w:rPr>
                <w:rFonts w:eastAsia="Times New Roman" w:cs="Arial CE"/>
                <w:szCs w:val="20"/>
                <w:lang w:eastAsia="pl-PL"/>
              </w:rPr>
            </w:pPr>
            <w:r w:rsidRPr="007E4F12">
              <w:rPr>
                <w:rFonts w:eastAsia="Times New Roman" w:cs="Arial CE"/>
                <w:szCs w:val="20"/>
                <w:lang w:eastAsia="pl-PL"/>
              </w:rPr>
              <w:t>Premiowane będą projekty:</w:t>
            </w:r>
            <w:r w:rsidRPr="007E4F12">
              <w:rPr>
                <w:rFonts w:eastAsia="Times New Roman" w:cs="Arial CE"/>
                <w:szCs w:val="20"/>
                <w:lang w:eastAsia="pl-PL"/>
              </w:rPr>
              <w:br/>
              <w:t>- komplementarne z projektem zakładającym podłączenie energii systemowej</w:t>
            </w:r>
            <w:r w:rsidRPr="007E4F12">
              <w:rPr>
                <w:rFonts w:eastAsia="Times New Roman" w:cs="Arial CE"/>
                <w:szCs w:val="20"/>
                <w:lang w:eastAsia="pl-PL"/>
              </w:rPr>
              <w:br/>
              <w:t>- które zapewniają kompleksową modernizację budynku, np. docieplenie budynku, wymiana okien, modernizacja ogrzewania, instalacja OZE</w:t>
            </w:r>
          </w:p>
        </w:tc>
      </w:tr>
    </w:tbl>
    <w:p w:rsidR="00B20C57" w:rsidRDefault="00B20C57"/>
    <w:p w:rsidR="00B20C57" w:rsidRDefault="00B20C57"/>
    <w:p w:rsidR="00B20C57" w:rsidRDefault="00B20C57"/>
    <w:p w:rsidR="00C21F49" w:rsidRPr="000E01E0" w:rsidRDefault="00C21F49">
      <w:r w:rsidRPr="000E01E0">
        <w:br w:type="page"/>
      </w:r>
    </w:p>
    <w:p w:rsidR="00C21F49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C21F49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>OŚ_11 ŚRODOWISKO</w:t>
      </w:r>
    </w:p>
    <w:tbl>
      <w:tblPr>
        <w:tblpPr w:leftFromText="141" w:rightFromText="141" w:vertAnchor="page" w:horzAnchor="margin" w:tblpY="1856"/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6185"/>
        <w:gridCol w:w="7469"/>
      </w:tblGrid>
      <w:tr w:rsidR="007E4F12" w:rsidRPr="00C642F0" w:rsidTr="007E4F12">
        <w:trPr>
          <w:trHeight w:val="345"/>
        </w:trPr>
        <w:tc>
          <w:tcPr>
            <w:tcW w:w="450" w:type="dxa"/>
            <w:shd w:val="clear" w:color="000000" w:fill="5B9BD5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185" w:type="dxa"/>
            <w:shd w:val="clear" w:color="000000" w:fill="5B9BD5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7469" w:type="dxa"/>
            <w:shd w:val="clear" w:color="000000" w:fill="5B9BD5"/>
            <w:hideMark/>
          </w:tcPr>
          <w:p w:rsidR="007E4F12" w:rsidRPr="007E4F12" w:rsidRDefault="007E4F12" w:rsidP="00940A93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7E4F12" w:rsidRPr="00C642F0" w:rsidTr="007E4F12">
        <w:trPr>
          <w:trHeight w:val="1395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OBEJMUJE SWOIM ZASIĘGIEM ZDIAGNOZOWANY TERYTORIALNY OBSZAR PROBLEMOWY</w:t>
            </w:r>
          </w:p>
        </w:tc>
        <w:tc>
          <w:tcPr>
            <w:tcW w:w="7469" w:type="dxa"/>
            <w:shd w:val="clear" w:color="000000" w:fill="FFFFFF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 xml:space="preserve">Premiowane będą projekty, które angażują jak najwięcej gmin ze zdiagnozowanego obszaru problemowego (zaangażowanie wszystkich gmin, których problem dotyczy np. wszystkie gminy ze zlewni danej rzeki) </w:t>
            </w:r>
          </w:p>
        </w:tc>
      </w:tr>
      <w:tr w:rsidR="007E4F12" w:rsidRPr="00C642F0" w:rsidTr="007E4F12">
        <w:trPr>
          <w:trHeight w:val="141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ZAPEWNIA KOMPLEMENTARNOŚĆ I EFEKT SYNERGII W ROZWIĄZYWANIU ZDIAGNOZOWANYCH PROBLEMÓW ŚRODOWISKOWYCH ORAZ PRZECIWDZIAŁANIU ZAGROŻENIOM</w:t>
            </w:r>
          </w:p>
        </w:tc>
        <w:tc>
          <w:tcPr>
            <w:tcW w:w="7469" w:type="dxa"/>
            <w:shd w:val="clear" w:color="000000" w:fill="FFFFFF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 xml:space="preserve">Premiowane będą projekty, które: </w:t>
            </w:r>
            <w:r w:rsidRPr="007E4F12">
              <w:rPr>
                <w:rFonts w:eastAsia="Times New Roman" w:cs="Arial CE"/>
                <w:lang w:eastAsia="pl-PL"/>
              </w:rPr>
              <w:br/>
              <w:t xml:space="preserve">- w sposób synergiczny i kompleksowy trwale rozwiązują zdiagnozowane problemy, </w:t>
            </w:r>
            <w:r w:rsidRPr="007E4F12">
              <w:rPr>
                <w:rFonts w:eastAsia="Times New Roman" w:cs="Arial CE"/>
                <w:lang w:eastAsia="pl-PL"/>
              </w:rPr>
              <w:br/>
              <w:t>- przyczyniają się do efektywnego wykorzystania zasobów</w:t>
            </w:r>
          </w:p>
        </w:tc>
      </w:tr>
      <w:tr w:rsidR="007E4F12" w:rsidRPr="00C642F0" w:rsidTr="007E4F12">
        <w:trPr>
          <w:trHeight w:val="96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3</w:t>
            </w:r>
          </w:p>
        </w:tc>
        <w:tc>
          <w:tcPr>
            <w:tcW w:w="6185" w:type="dxa"/>
            <w:shd w:val="clear" w:color="000000" w:fill="FFFFFF"/>
            <w:vAlign w:val="center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ZAKŁADA DZIAŁANIA EDUKACYJNE I PROMOCYJNE Z ZAKRESU ŚWIADOMOŚCI EKOLOGICZNEJ</w:t>
            </w:r>
          </w:p>
        </w:tc>
        <w:tc>
          <w:tcPr>
            <w:tcW w:w="7469" w:type="dxa"/>
            <w:shd w:val="clear" w:color="000000" w:fill="FFFFFF"/>
            <w:hideMark/>
          </w:tcPr>
          <w:p w:rsidR="007E4F12" w:rsidRPr="007E4F12" w:rsidRDefault="007E4F12" w:rsidP="00940A93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Premiowane będą projekty, które za</w:t>
            </w:r>
            <w:r w:rsidR="00C63772">
              <w:rPr>
                <w:rFonts w:eastAsia="Times New Roman" w:cs="Arial CE"/>
                <w:lang w:eastAsia="pl-PL"/>
              </w:rPr>
              <w:t xml:space="preserve">kładają działania promocyjne i </w:t>
            </w:r>
            <w:r w:rsidRPr="007E4F12">
              <w:rPr>
                <w:rFonts w:eastAsia="Times New Roman" w:cs="Arial CE"/>
                <w:lang w:eastAsia="pl-PL"/>
              </w:rPr>
              <w:t xml:space="preserve">edukacyjne w zakresie podniesienia świadomości ekologicznej </w:t>
            </w:r>
          </w:p>
        </w:tc>
      </w:tr>
    </w:tbl>
    <w:p w:rsidR="008C1E23" w:rsidRPr="000E01E0" w:rsidRDefault="008C1E23"/>
    <w:p w:rsidR="00C21F49" w:rsidRPr="000E01E0" w:rsidRDefault="00C21F49">
      <w:r w:rsidRPr="000E01E0">
        <w:br w:type="page"/>
      </w:r>
    </w:p>
    <w:p w:rsidR="00C21F49" w:rsidRDefault="009C0F8D">
      <w:pPr>
        <w:rPr>
          <w:rFonts w:eastAsia="Times New Roman" w:cs="Arial CE"/>
          <w:b/>
          <w:bCs/>
          <w:sz w:val="20"/>
          <w:szCs w:val="20"/>
          <w:lang w:eastAsia="pl-PL"/>
        </w:rPr>
      </w:pPr>
      <w:r w:rsidRPr="00C21F49">
        <w:rPr>
          <w:rFonts w:eastAsia="Times New Roman" w:cs="Arial CE"/>
          <w:b/>
          <w:bCs/>
          <w:sz w:val="20"/>
          <w:szCs w:val="20"/>
          <w:lang w:eastAsia="pl-PL"/>
        </w:rPr>
        <w:lastRenderedPageBreak/>
        <w:t xml:space="preserve">ZWIĘKSZENIE DOSTĘPNOŚCI </w:t>
      </w:r>
      <w:r w:rsidR="008C1E23">
        <w:rPr>
          <w:rFonts w:eastAsia="Times New Roman" w:cs="Arial CE"/>
          <w:b/>
          <w:bCs/>
          <w:sz w:val="20"/>
          <w:szCs w:val="20"/>
          <w:lang w:eastAsia="pl-PL"/>
        </w:rPr>
        <w:t>WĘZŁÓW</w:t>
      </w:r>
      <w:r w:rsidR="008C1E23" w:rsidRPr="00C21F49">
        <w:rPr>
          <w:rFonts w:eastAsia="Times New Roman" w:cs="Arial CE"/>
          <w:b/>
          <w:bCs/>
          <w:sz w:val="20"/>
          <w:szCs w:val="20"/>
          <w:lang w:eastAsia="pl-PL"/>
        </w:rPr>
        <w:t xml:space="preserve"> MULTIMODALNYCH</w:t>
      </w:r>
    </w:p>
    <w:p w:rsidR="008C1E23" w:rsidRPr="000E01E0" w:rsidRDefault="008C1E23"/>
    <w:tbl>
      <w:tblPr>
        <w:tblW w:w="1411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6161"/>
        <w:gridCol w:w="7503"/>
      </w:tblGrid>
      <w:tr w:rsidR="007E4F12" w:rsidRPr="00C21F49" w:rsidTr="007E4F12">
        <w:trPr>
          <w:trHeight w:val="345"/>
        </w:trPr>
        <w:tc>
          <w:tcPr>
            <w:tcW w:w="450" w:type="dxa"/>
            <w:shd w:val="clear" w:color="000000" w:fill="5B9BD5"/>
            <w:vAlign w:val="center"/>
            <w:hideMark/>
          </w:tcPr>
          <w:p w:rsidR="007E4F12" w:rsidRPr="007E4F12" w:rsidRDefault="007E4F12" w:rsidP="00C21F4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161" w:type="dxa"/>
            <w:shd w:val="clear" w:color="000000" w:fill="5B9BD5"/>
            <w:vAlign w:val="center"/>
            <w:hideMark/>
          </w:tcPr>
          <w:p w:rsidR="007E4F12" w:rsidRPr="007E4F12" w:rsidRDefault="007E4F12" w:rsidP="00C21F49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Kryterium</w:t>
            </w:r>
          </w:p>
        </w:tc>
        <w:tc>
          <w:tcPr>
            <w:tcW w:w="7503" w:type="dxa"/>
            <w:shd w:val="clear" w:color="000000" w:fill="5B9BD5"/>
            <w:hideMark/>
          </w:tcPr>
          <w:p w:rsidR="007E4F12" w:rsidRPr="007E4F12" w:rsidRDefault="007E4F12" w:rsidP="00C21F49">
            <w:pPr>
              <w:spacing w:after="0" w:line="240" w:lineRule="auto"/>
              <w:rPr>
                <w:rFonts w:eastAsia="Times New Roman" w:cs="Arial CE"/>
                <w:b/>
                <w:bCs/>
                <w:color w:val="FFFFFF"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color w:val="FFFFFF"/>
                <w:lang w:eastAsia="pl-PL"/>
              </w:rPr>
              <w:t>Opis kryterium</w:t>
            </w:r>
          </w:p>
        </w:tc>
      </w:tr>
      <w:tr w:rsidR="007E4F12" w:rsidRPr="00C21F49" w:rsidTr="007E4F12">
        <w:trPr>
          <w:trHeight w:val="144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C21F49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1</w:t>
            </w:r>
          </w:p>
        </w:tc>
        <w:tc>
          <w:tcPr>
            <w:tcW w:w="6161" w:type="dxa"/>
            <w:shd w:val="clear" w:color="000000" w:fill="FFFFFF"/>
            <w:vAlign w:val="center"/>
            <w:hideMark/>
          </w:tcPr>
          <w:p w:rsidR="007E4F12" w:rsidRPr="007E4F12" w:rsidRDefault="007E4F12" w:rsidP="00C21F49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ZWIĘKSZA DOSTĘPNOŚĆ TRANSPORTOWĄ WĘZŁÓW MULTIMODALNYCH</w:t>
            </w:r>
          </w:p>
        </w:tc>
        <w:tc>
          <w:tcPr>
            <w:tcW w:w="7503" w:type="dxa"/>
            <w:shd w:val="clear" w:color="000000" w:fill="FFFFFF"/>
            <w:vAlign w:val="center"/>
            <w:hideMark/>
          </w:tcPr>
          <w:p w:rsidR="007E4F12" w:rsidRPr="007E4F12" w:rsidRDefault="007E4F12" w:rsidP="007555C6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Premiowane będą projekty, które zapewniają poprawę dostępności kolejowej i drogowej do korytarzy transportowych, zapewniają tworzenie nowych rozwiązań i możliwości przeładunkowo – transportowych</w:t>
            </w:r>
          </w:p>
        </w:tc>
      </w:tr>
      <w:tr w:rsidR="007E4F12" w:rsidRPr="00C21F49" w:rsidTr="007E4F12">
        <w:trPr>
          <w:trHeight w:val="930"/>
        </w:trPr>
        <w:tc>
          <w:tcPr>
            <w:tcW w:w="450" w:type="dxa"/>
            <w:shd w:val="clear" w:color="000000" w:fill="FFFFFF"/>
            <w:vAlign w:val="center"/>
            <w:hideMark/>
          </w:tcPr>
          <w:p w:rsidR="007E4F12" w:rsidRPr="007E4F12" w:rsidRDefault="007E4F12" w:rsidP="00C21F49">
            <w:pPr>
              <w:spacing w:after="0" w:line="240" w:lineRule="auto"/>
              <w:jc w:val="center"/>
              <w:outlineLvl w:val="0"/>
              <w:rPr>
                <w:rFonts w:eastAsia="Times New Roman" w:cs="Arial CE"/>
                <w:b/>
                <w:bCs/>
                <w:lang w:eastAsia="pl-PL"/>
              </w:rPr>
            </w:pPr>
            <w:r w:rsidRPr="007E4F12">
              <w:rPr>
                <w:rFonts w:eastAsia="Times New Roman" w:cs="Arial CE"/>
                <w:b/>
                <w:bCs/>
                <w:lang w:eastAsia="pl-PL"/>
              </w:rPr>
              <w:t>2</w:t>
            </w:r>
          </w:p>
        </w:tc>
        <w:tc>
          <w:tcPr>
            <w:tcW w:w="6161" w:type="dxa"/>
            <w:shd w:val="clear" w:color="000000" w:fill="FFFFFF"/>
            <w:vAlign w:val="center"/>
            <w:hideMark/>
          </w:tcPr>
          <w:p w:rsidR="007E4F12" w:rsidRPr="007E4F12" w:rsidRDefault="007E4F12" w:rsidP="00C21F49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W JAKIM STOPNIU PROJEKT WZMACNIA SPÓJNOŚĆ W PLANOWANIU STRATEGICZNYM I ZARZĄDZANIU NA LINI PORT - OM</w:t>
            </w:r>
          </w:p>
        </w:tc>
        <w:tc>
          <w:tcPr>
            <w:tcW w:w="7503" w:type="dxa"/>
            <w:shd w:val="clear" w:color="000000" w:fill="FFFFFF"/>
            <w:vAlign w:val="center"/>
            <w:hideMark/>
          </w:tcPr>
          <w:p w:rsidR="007E4F12" w:rsidRPr="007E4F12" w:rsidRDefault="007E4F12" w:rsidP="007555C6">
            <w:pPr>
              <w:spacing w:after="0" w:line="240" w:lineRule="auto"/>
              <w:outlineLvl w:val="0"/>
              <w:rPr>
                <w:rFonts w:eastAsia="Times New Roman" w:cs="Arial CE"/>
                <w:lang w:eastAsia="pl-PL"/>
              </w:rPr>
            </w:pPr>
            <w:r w:rsidRPr="007E4F12">
              <w:rPr>
                <w:rFonts w:eastAsia="Times New Roman" w:cs="Arial CE"/>
                <w:lang w:eastAsia="pl-PL"/>
              </w:rPr>
              <w:t>Premiowane będą projekty, które cechuje sformalizowana i trwała współpraca pomiędzy zarządami portów, JST oraz innymi podmiotami</w:t>
            </w:r>
          </w:p>
        </w:tc>
      </w:tr>
    </w:tbl>
    <w:p w:rsidR="00C21F49" w:rsidRPr="000E01E0" w:rsidRDefault="00C21F49"/>
    <w:sectPr w:rsidR="00C21F49" w:rsidRPr="000E01E0" w:rsidSect="00C32C5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5A6" w:rsidRDefault="006875A6" w:rsidP="0080499F">
      <w:pPr>
        <w:spacing w:after="0" w:line="240" w:lineRule="auto"/>
      </w:pPr>
      <w:r>
        <w:separator/>
      </w:r>
    </w:p>
  </w:endnote>
  <w:endnote w:type="continuationSeparator" w:id="0">
    <w:p w:rsidR="006875A6" w:rsidRDefault="006875A6" w:rsidP="0080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5565391"/>
      <w:docPartObj>
        <w:docPartGallery w:val="Page Numbers (Bottom of Page)"/>
        <w:docPartUnique/>
      </w:docPartObj>
    </w:sdtPr>
    <w:sdtEndPr/>
    <w:sdtContent>
      <w:p w:rsidR="00227AAB" w:rsidRDefault="00AE6C81" w:rsidP="0080499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2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7AAB" w:rsidRDefault="00227A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5A6" w:rsidRDefault="006875A6" w:rsidP="0080499F">
      <w:pPr>
        <w:spacing w:after="0" w:line="240" w:lineRule="auto"/>
      </w:pPr>
      <w:r>
        <w:separator/>
      </w:r>
    </w:p>
  </w:footnote>
  <w:footnote w:type="continuationSeparator" w:id="0">
    <w:p w:rsidR="006875A6" w:rsidRDefault="006875A6" w:rsidP="008049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C5C"/>
    <w:rsid w:val="000012D1"/>
    <w:rsid w:val="000023FC"/>
    <w:rsid w:val="0000533B"/>
    <w:rsid w:val="00006842"/>
    <w:rsid w:val="0000756E"/>
    <w:rsid w:val="00012206"/>
    <w:rsid w:val="00017296"/>
    <w:rsid w:val="00017361"/>
    <w:rsid w:val="0002010D"/>
    <w:rsid w:val="00020EA8"/>
    <w:rsid w:val="00027F49"/>
    <w:rsid w:val="000302B1"/>
    <w:rsid w:val="00031B4D"/>
    <w:rsid w:val="0004292B"/>
    <w:rsid w:val="00047858"/>
    <w:rsid w:val="00051435"/>
    <w:rsid w:val="000517FD"/>
    <w:rsid w:val="000555CE"/>
    <w:rsid w:val="00055661"/>
    <w:rsid w:val="00060DE8"/>
    <w:rsid w:val="00066420"/>
    <w:rsid w:val="000711B0"/>
    <w:rsid w:val="00071A92"/>
    <w:rsid w:val="000725F9"/>
    <w:rsid w:val="000732ED"/>
    <w:rsid w:val="00073E71"/>
    <w:rsid w:val="00074058"/>
    <w:rsid w:val="00084C4B"/>
    <w:rsid w:val="00087EF6"/>
    <w:rsid w:val="00090768"/>
    <w:rsid w:val="00095DC3"/>
    <w:rsid w:val="000A1F01"/>
    <w:rsid w:val="000A2EAC"/>
    <w:rsid w:val="000A4975"/>
    <w:rsid w:val="000A4C3B"/>
    <w:rsid w:val="000B70BA"/>
    <w:rsid w:val="000B7572"/>
    <w:rsid w:val="000B79CB"/>
    <w:rsid w:val="000B7FAB"/>
    <w:rsid w:val="000C0C0B"/>
    <w:rsid w:val="000C2AF3"/>
    <w:rsid w:val="000C458F"/>
    <w:rsid w:val="000C5CDC"/>
    <w:rsid w:val="000D2BE1"/>
    <w:rsid w:val="000E01E0"/>
    <w:rsid w:val="000E4E18"/>
    <w:rsid w:val="000F310C"/>
    <w:rsid w:val="000F4A6D"/>
    <w:rsid w:val="000F5341"/>
    <w:rsid w:val="001028D1"/>
    <w:rsid w:val="0010351B"/>
    <w:rsid w:val="001043AE"/>
    <w:rsid w:val="00106C28"/>
    <w:rsid w:val="00110D8F"/>
    <w:rsid w:val="0011399B"/>
    <w:rsid w:val="001178E8"/>
    <w:rsid w:val="001201D6"/>
    <w:rsid w:val="00120D2F"/>
    <w:rsid w:val="0013040A"/>
    <w:rsid w:val="0013680A"/>
    <w:rsid w:val="00141B84"/>
    <w:rsid w:val="00147DB1"/>
    <w:rsid w:val="00152842"/>
    <w:rsid w:val="0015716A"/>
    <w:rsid w:val="00157187"/>
    <w:rsid w:val="00157DD7"/>
    <w:rsid w:val="001607E4"/>
    <w:rsid w:val="00160EA1"/>
    <w:rsid w:val="0016155B"/>
    <w:rsid w:val="00161986"/>
    <w:rsid w:val="001624F3"/>
    <w:rsid w:val="001634B8"/>
    <w:rsid w:val="00170824"/>
    <w:rsid w:val="00170A6F"/>
    <w:rsid w:val="00187143"/>
    <w:rsid w:val="00193D1A"/>
    <w:rsid w:val="00196070"/>
    <w:rsid w:val="001A08C3"/>
    <w:rsid w:val="001A1276"/>
    <w:rsid w:val="001A4871"/>
    <w:rsid w:val="001A4DCC"/>
    <w:rsid w:val="001A52D5"/>
    <w:rsid w:val="001A5BCB"/>
    <w:rsid w:val="001A7C98"/>
    <w:rsid w:val="001B2C00"/>
    <w:rsid w:val="001B32F2"/>
    <w:rsid w:val="001C1685"/>
    <w:rsid w:val="001C3E34"/>
    <w:rsid w:val="001C666B"/>
    <w:rsid w:val="001C79F9"/>
    <w:rsid w:val="001C7D16"/>
    <w:rsid w:val="001D0D6B"/>
    <w:rsid w:val="001D33B7"/>
    <w:rsid w:val="001D5181"/>
    <w:rsid w:val="001D6115"/>
    <w:rsid w:val="001E16DD"/>
    <w:rsid w:val="001E58A2"/>
    <w:rsid w:val="001E631C"/>
    <w:rsid w:val="001F4373"/>
    <w:rsid w:val="001F47A4"/>
    <w:rsid w:val="00200672"/>
    <w:rsid w:val="002017AB"/>
    <w:rsid w:val="002042B6"/>
    <w:rsid w:val="00207484"/>
    <w:rsid w:val="00207E95"/>
    <w:rsid w:val="00211968"/>
    <w:rsid w:val="002143AD"/>
    <w:rsid w:val="00215338"/>
    <w:rsid w:val="002249B9"/>
    <w:rsid w:val="00227A9D"/>
    <w:rsid w:val="00227AAB"/>
    <w:rsid w:val="002319BF"/>
    <w:rsid w:val="002355F6"/>
    <w:rsid w:val="00235BDA"/>
    <w:rsid w:val="002364B3"/>
    <w:rsid w:val="00236E71"/>
    <w:rsid w:val="00257705"/>
    <w:rsid w:val="00257D06"/>
    <w:rsid w:val="00264AFD"/>
    <w:rsid w:val="00266C7F"/>
    <w:rsid w:val="0027236F"/>
    <w:rsid w:val="00276B00"/>
    <w:rsid w:val="00277DC8"/>
    <w:rsid w:val="00285F03"/>
    <w:rsid w:val="00290B27"/>
    <w:rsid w:val="00297C93"/>
    <w:rsid w:val="002A731B"/>
    <w:rsid w:val="002A75F3"/>
    <w:rsid w:val="002B1062"/>
    <w:rsid w:val="002B3636"/>
    <w:rsid w:val="002B391B"/>
    <w:rsid w:val="002B65EA"/>
    <w:rsid w:val="002C1220"/>
    <w:rsid w:val="002C2512"/>
    <w:rsid w:val="002C56B0"/>
    <w:rsid w:val="002D0BB5"/>
    <w:rsid w:val="002D358E"/>
    <w:rsid w:val="002E0BFC"/>
    <w:rsid w:val="002F05FD"/>
    <w:rsid w:val="002F2544"/>
    <w:rsid w:val="002F30CD"/>
    <w:rsid w:val="002F324F"/>
    <w:rsid w:val="002F3EF7"/>
    <w:rsid w:val="0030043A"/>
    <w:rsid w:val="0030092F"/>
    <w:rsid w:val="00302EDE"/>
    <w:rsid w:val="00303923"/>
    <w:rsid w:val="00305164"/>
    <w:rsid w:val="003106A9"/>
    <w:rsid w:val="003118DD"/>
    <w:rsid w:val="00317360"/>
    <w:rsid w:val="00321406"/>
    <w:rsid w:val="003229DA"/>
    <w:rsid w:val="003308B0"/>
    <w:rsid w:val="00330CE3"/>
    <w:rsid w:val="003330D7"/>
    <w:rsid w:val="0034043F"/>
    <w:rsid w:val="003501A4"/>
    <w:rsid w:val="003512A0"/>
    <w:rsid w:val="003525F7"/>
    <w:rsid w:val="003560B8"/>
    <w:rsid w:val="0036036B"/>
    <w:rsid w:val="00361174"/>
    <w:rsid w:val="00361821"/>
    <w:rsid w:val="00362FA6"/>
    <w:rsid w:val="00366384"/>
    <w:rsid w:val="00372750"/>
    <w:rsid w:val="0037335F"/>
    <w:rsid w:val="003751B0"/>
    <w:rsid w:val="0037582C"/>
    <w:rsid w:val="00376D43"/>
    <w:rsid w:val="0038121B"/>
    <w:rsid w:val="00383D20"/>
    <w:rsid w:val="00384500"/>
    <w:rsid w:val="00385BA2"/>
    <w:rsid w:val="00386371"/>
    <w:rsid w:val="0038739C"/>
    <w:rsid w:val="00393285"/>
    <w:rsid w:val="00396BAE"/>
    <w:rsid w:val="00397C1E"/>
    <w:rsid w:val="003A0028"/>
    <w:rsid w:val="003A0B2B"/>
    <w:rsid w:val="003A1D6D"/>
    <w:rsid w:val="003A3F98"/>
    <w:rsid w:val="003A5397"/>
    <w:rsid w:val="003B66D4"/>
    <w:rsid w:val="003C0F6F"/>
    <w:rsid w:val="003C3042"/>
    <w:rsid w:val="003C3194"/>
    <w:rsid w:val="003C4240"/>
    <w:rsid w:val="003C5553"/>
    <w:rsid w:val="003C76DF"/>
    <w:rsid w:val="003D114F"/>
    <w:rsid w:val="003D3AC2"/>
    <w:rsid w:val="003D4250"/>
    <w:rsid w:val="003D5A63"/>
    <w:rsid w:val="003D782E"/>
    <w:rsid w:val="003E4FFA"/>
    <w:rsid w:val="003E7A2A"/>
    <w:rsid w:val="003F0926"/>
    <w:rsid w:val="003F65C5"/>
    <w:rsid w:val="003F7A8C"/>
    <w:rsid w:val="003F7DAA"/>
    <w:rsid w:val="003F7FDA"/>
    <w:rsid w:val="004112A3"/>
    <w:rsid w:val="0041224C"/>
    <w:rsid w:val="00417318"/>
    <w:rsid w:val="00421FCC"/>
    <w:rsid w:val="00422882"/>
    <w:rsid w:val="0042451F"/>
    <w:rsid w:val="00425B98"/>
    <w:rsid w:val="004306B3"/>
    <w:rsid w:val="00431E15"/>
    <w:rsid w:val="00440228"/>
    <w:rsid w:val="00441F64"/>
    <w:rsid w:val="004430A4"/>
    <w:rsid w:val="004432B0"/>
    <w:rsid w:val="00454EB3"/>
    <w:rsid w:val="00456D65"/>
    <w:rsid w:val="00461D6B"/>
    <w:rsid w:val="004620E9"/>
    <w:rsid w:val="00462A07"/>
    <w:rsid w:val="00463504"/>
    <w:rsid w:val="00465336"/>
    <w:rsid w:val="0046692F"/>
    <w:rsid w:val="00470EF6"/>
    <w:rsid w:val="00471B33"/>
    <w:rsid w:val="00480B7A"/>
    <w:rsid w:val="00481F33"/>
    <w:rsid w:val="00482160"/>
    <w:rsid w:val="00483A59"/>
    <w:rsid w:val="004929E6"/>
    <w:rsid w:val="00492D72"/>
    <w:rsid w:val="00494ADD"/>
    <w:rsid w:val="00494EDD"/>
    <w:rsid w:val="004A1BEB"/>
    <w:rsid w:val="004A351E"/>
    <w:rsid w:val="004A3858"/>
    <w:rsid w:val="004B2ED9"/>
    <w:rsid w:val="004B348B"/>
    <w:rsid w:val="004C3238"/>
    <w:rsid w:val="004C7C30"/>
    <w:rsid w:val="004D288C"/>
    <w:rsid w:val="004D3322"/>
    <w:rsid w:val="004D3BEC"/>
    <w:rsid w:val="004E06DE"/>
    <w:rsid w:val="004E073F"/>
    <w:rsid w:val="004E1173"/>
    <w:rsid w:val="004E1414"/>
    <w:rsid w:val="004E157B"/>
    <w:rsid w:val="004E33C4"/>
    <w:rsid w:val="004E5D22"/>
    <w:rsid w:val="004E65CC"/>
    <w:rsid w:val="004E7724"/>
    <w:rsid w:val="004E7B9E"/>
    <w:rsid w:val="004E7D1D"/>
    <w:rsid w:val="004F2391"/>
    <w:rsid w:val="004F2D59"/>
    <w:rsid w:val="004F38FE"/>
    <w:rsid w:val="005020A2"/>
    <w:rsid w:val="005033AE"/>
    <w:rsid w:val="00504D9F"/>
    <w:rsid w:val="00512DAF"/>
    <w:rsid w:val="00512E36"/>
    <w:rsid w:val="00515A3D"/>
    <w:rsid w:val="00516D87"/>
    <w:rsid w:val="0052020F"/>
    <w:rsid w:val="00524F07"/>
    <w:rsid w:val="005254C7"/>
    <w:rsid w:val="00527E7B"/>
    <w:rsid w:val="005348CA"/>
    <w:rsid w:val="005363C7"/>
    <w:rsid w:val="00541BA1"/>
    <w:rsid w:val="00543371"/>
    <w:rsid w:val="0055036A"/>
    <w:rsid w:val="00552B3E"/>
    <w:rsid w:val="005548F2"/>
    <w:rsid w:val="0056393E"/>
    <w:rsid w:val="00564352"/>
    <w:rsid w:val="00570F52"/>
    <w:rsid w:val="005718BF"/>
    <w:rsid w:val="00573DE9"/>
    <w:rsid w:val="00577753"/>
    <w:rsid w:val="00582528"/>
    <w:rsid w:val="005831F1"/>
    <w:rsid w:val="005950CD"/>
    <w:rsid w:val="00596559"/>
    <w:rsid w:val="005A41AA"/>
    <w:rsid w:val="005A7865"/>
    <w:rsid w:val="005B2A44"/>
    <w:rsid w:val="005B6610"/>
    <w:rsid w:val="005C659A"/>
    <w:rsid w:val="005D01FA"/>
    <w:rsid w:val="005D4690"/>
    <w:rsid w:val="005D7195"/>
    <w:rsid w:val="005E2817"/>
    <w:rsid w:val="005E3DBD"/>
    <w:rsid w:val="005E72E2"/>
    <w:rsid w:val="005F2272"/>
    <w:rsid w:val="005F2FA0"/>
    <w:rsid w:val="005F47D4"/>
    <w:rsid w:val="005F5C8F"/>
    <w:rsid w:val="00604744"/>
    <w:rsid w:val="00604D55"/>
    <w:rsid w:val="00605742"/>
    <w:rsid w:val="00610005"/>
    <w:rsid w:val="006125A6"/>
    <w:rsid w:val="00612EC5"/>
    <w:rsid w:val="00616C86"/>
    <w:rsid w:val="00621A25"/>
    <w:rsid w:val="00622652"/>
    <w:rsid w:val="006236AD"/>
    <w:rsid w:val="00625789"/>
    <w:rsid w:val="00625EDB"/>
    <w:rsid w:val="006263FE"/>
    <w:rsid w:val="00626B30"/>
    <w:rsid w:val="006305D2"/>
    <w:rsid w:val="006314DC"/>
    <w:rsid w:val="00632D9D"/>
    <w:rsid w:val="0063363C"/>
    <w:rsid w:val="0063490C"/>
    <w:rsid w:val="00635EEE"/>
    <w:rsid w:val="006363D2"/>
    <w:rsid w:val="00637312"/>
    <w:rsid w:val="0064096E"/>
    <w:rsid w:val="006432FB"/>
    <w:rsid w:val="00644CC7"/>
    <w:rsid w:val="00644D2F"/>
    <w:rsid w:val="00645A03"/>
    <w:rsid w:val="00645C0E"/>
    <w:rsid w:val="006555DB"/>
    <w:rsid w:val="00656300"/>
    <w:rsid w:val="0066177B"/>
    <w:rsid w:val="00661AFF"/>
    <w:rsid w:val="00664258"/>
    <w:rsid w:val="00666D43"/>
    <w:rsid w:val="00670EB8"/>
    <w:rsid w:val="0067114E"/>
    <w:rsid w:val="00672045"/>
    <w:rsid w:val="00673568"/>
    <w:rsid w:val="006747EE"/>
    <w:rsid w:val="00682445"/>
    <w:rsid w:val="0068454B"/>
    <w:rsid w:val="00684BC5"/>
    <w:rsid w:val="006863C1"/>
    <w:rsid w:val="00687218"/>
    <w:rsid w:val="006875A6"/>
    <w:rsid w:val="006927D8"/>
    <w:rsid w:val="00693B8C"/>
    <w:rsid w:val="0069608D"/>
    <w:rsid w:val="00696C78"/>
    <w:rsid w:val="006A6369"/>
    <w:rsid w:val="006A7ECB"/>
    <w:rsid w:val="006B1817"/>
    <w:rsid w:val="006B232A"/>
    <w:rsid w:val="006B5506"/>
    <w:rsid w:val="006B6ABA"/>
    <w:rsid w:val="006B6C08"/>
    <w:rsid w:val="006C0295"/>
    <w:rsid w:val="006C0B40"/>
    <w:rsid w:val="006C44F1"/>
    <w:rsid w:val="006C5E79"/>
    <w:rsid w:val="006C7B10"/>
    <w:rsid w:val="006C7BEF"/>
    <w:rsid w:val="006D0254"/>
    <w:rsid w:val="006D259D"/>
    <w:rsid w:val="006D648A"/>
    <w:rsid w:val="006D72C6"/>
    <w:rsid w:val="006E1345"/>
    <w:rsid w:val="006E3EE5"/>
    <w:rsid w:val="006E492D"/>
    <w:rsid w:val="006E4F44"/>
    <w:rsid w:val="006E628B"/>
    <w:rsid w:val="006F1343"/>
    <w:rsid w:val="006F1D08"/>
    <w:rsid w:val="006F3A6C"/>
    <w:rsid w:val="006F3BEF"/>
    <w:rsid w:val="006F3CB2"/>
    <w:rsid w:val="006F3CFC"/>
    <w:rsid w:val="006F7233"/>
    <w:rsid w:val="006F7570"/>
    <w:rsid w:val="0070010A"/>
    <w:rsid w:val="00703196"/>
    <w:rsid w:val="00711A53"/>
    <w:rsid w:val="00712A73"/>
    <w:rsid w:val="007147EA"/>
    <w:rsid w:val="00722B8A"/>
    <w:rsid w:val="00724F5E"/>
    <w:rsid w:val="00724F9A"/>
    <w:rsid w:val="0072734E"/>
    <w:rsid w:val="007273A4"/>
    <w:rsid w:val="007327F8"/>
    <w:rsid w:val="007333BE"/>
    <w:rsid w:val="00733CB9"/>
    <w:rsid w:val="00741648"/>
    <w:rsid w:val="00743C23"/>
    <w:rsid w:val="007555C6"/>
    <w:rsid w:val="00757352"/>
    <w:rsid w:val="0076045B"/>
    <w:rsid w:val="007610F6"/>
    <w:rsid w:val="0076215B"/>
    <w:rsid w:val="00764B55"/>
    <w:rsid w:val="007726D9"/>
    <w:rsid w:val="00773256"/>
    <w:rsid w:val="00773D8D"/>
    <w:rsid w:val="007751C7"/>
    <w:rsid w:val="00775C77"/>
    <w:rsid w:val="00776B9B"/>
    <w:rsid w:val="00781607"/>
    <w:rsid w:val="00782AF2"/>
    <w:rsid w:val="007848F1"/>
    <w:rsid w:val="007853FB"/>
    <w:rsid w:val="00786FC8"/>
    <w:rsid w:val="0079349F"/>
    <w:rsid w:val="0079426F"/>
    <w:rsid w:val="0079607F"/>
    <w:rsid w:val="007A16FE"/>
    <w:rsid w:val="007A2B1A"/>
    <w:rsid w:val="007A7787"/>
    <w:rsid w:val="007B226C"/>
    <w:rsid w:val="007B451E"/>
    <w:rsid w:val="007B4E18"/>
    <w:rsid w:val="007C1ACE"/>
    <w:rsid w:val="007C4E6F"/>
    <w:rsid w:val="007C562A"/>
    <w:rsid w:val="007C636D"/>
    <w:rsid w:val="007D15DC"/>
    <w:rsid w:val="007D3E76"/>
    <w:rsid w:val="007E0BAA"/>
    <w:rsid w:val="007E42AA"/>
    <w:rsid w:val="007E4F12"/>
    <w:rsid w:val="007E584D"/>
    <w:rsid w:val="007E719F"/>
    <w:rsid w:val="007E7411"/>
    <w:rsid w:val="007F3C39"/>
    <w:rsid w:val="007F5466"/>
    <w:rsid w:val="007F5F05"/>
    <w:rsid w:val="008008AF"/>
    <w:rsid w:val="00800F9F"/>
    <w:rsid w:val="008018FC"/>
    <w:rsid w:val="00802AAE"/>
    <w:rsid w:val="00803B28"/>
    <w:rsid w:val="0080499F"/>
    <w:rsid w:val="00805808"/>
    <w:rsid w:val="00812FF2"/>
    <w:rsid w:val="00821CE5"/>
    <w:rsid w:val="00822547"/>
    <w:rsid w:val="008242D6"/>
    <w:rsid w:val="00824CFA"/>
    <w:rsid w:val="00827D61"/>
    <w:rsid w:val="00833717"/>
    <w:rsid w:val="008353EB"/>
    <w:rsid w:val="00835A13"/>
    <w:rsid w:val="0083659E"/>
    <w:rsid w:val="0083750F"/>
    <w:rsid w:val="008417FE"/>
    <w:rsid w:val="00842521"/>
    <w:rsid w:val="00846F91"/>
    <w:rsid w:val="00854C49"/>
    <w:rsid w:val="00857097"/>
    <w:rsid w:val="00863A23"/>
    <w:rsid w:val="00864C8F"/>
    <w:rsid w:val="0086551E"/>
    <w:rsid w:val="00871DEE"/>
    <w:rsid w:val="00872D19"/>
    <w:rsid w:val="00876F48"/>
    <w:rsid w:val="00880C22"/>
    <w:rsid w:val="0088156F"/>
    <w:rsid w:val="00881D83"/>
    <w:rsid w:val="008835EE"/>
    <w:rsid w:val="008845F8"/>
    <w:rsid w:val="008853A8"/>
    <w:rsid w:val="008854BF"/>
    <w:rsid w:val="008864EF"/>
    <w:rsid w:val="008866F8"/>
    <w:rsid w:val="00886C25"/>
    <w:rsid w:val="00886E0F"/>
    <w:rsid w:val="00891D53"/>
    <w:rsid w:val="00892476"/>
    <w:rsid w:val="008931DC"/>
    <w:rsid w:val="00893395"/>
    <w:rsid w:val="00893FAA"/>
    <w:rsid w:val="00895F7F"/>
    <w:rsid w:val="008A3037"/>
    <w:rsid w:val="008A3958"/>
    <w:rsid w:val="008A5DFB"/>
    <w:rsid w:val="008A703D"/>
    <w:rsid w:val="008B2129"/>
    <w:rsid w:val="008B2EE5"/>
    <w:rsid w:val="008B3395"/>
    <w:rsid w:val="008B4C08"/>
    <w:rsid w:val="008B6DD7"/>
    <w:rsid w:val="008C1E23"/>
    <w:rsid w:val="008C2260"/>
    <w:rsid w:val="008C4431"/>
    <w:rsid w:val="008C5AFB"/>
    <w:rsid w:val="008C6277"/>
    <w:rsid w:val="008C66AD"/>
    <w:rsid w:val="008D05DF"/>
    <w:rsid w:val="008D1E0A"/>
    <w:rsid w:val="008D37FB"/>
    <w:rsid w:val="008D7810"/>
    <w:rsid w:val="008E3780"/>
    <w:rsid w:val="008E4186"/>
    <w:rsid w:val="008E53BF"/>
    <w:rsid w:val="008E7F89"/>
    <w:rsid w:val="008F1B7F"/>
    <w:rsid w:val="0090134A"/>
    <w:rsid w:val="00902142"/>
    <w:rsid w:val="0090282D"/>
    <w:rsid w:val="009127B3"/>
    <w:rsid w:val="00913125"/>
    <w:rsid w:val="00914B9B"/>
    <w:rsid w:val="0092081A"/>
    <w:rsid w:val="00921E8F"/>
    <w:rsid w:val="00923DFA"/>
    <w:rsid w:val="00924BBF"/>
    <w:rsid w:val="00925F7C"/>
    <w:rsid w:val="009260F3"/>
    <w:rsid w:val="00951479"/>
    <w:rsid w:val="00952336"/>
    <w:rsid w:val="00954CF5"/>
    <w:rsid w:val="009557C3"/>
    <w:rsid w:val="00960A3E"/>
    <w:rsid w:val="00961D4B"/>
    <w:rsid w:val="00963348"/>
    <w:rsid w:val="00963C02"/>
    <w:rsid w:val="00965597"/>
    <w:rsid w:val="009667CB"/>
    <w:rsid w:val="0096700F"/>
    <w:rsid w:val="00967D25"/>
    <w:rsid w:val="0097593D"/>
    <w:rsid w:val="00976E74"/>
    <w:rsid w:val="00977EA1"/>
    <w:rsid w:val="0098195F"/>
    <w:rsid w:val="0098480B"/>
    <w:rsid w:val="00985E57"/>
    <w:rsid w:val="00985ED9"/>
    <w:rsid w:val="00990017"/>
    <w:rsid w:val="0099071C"/>
    <w:rsid w:val="00990775"/>
    <w:rsid w:val="00992849"/>
    <w:rsid w:val="009959E9"/>
    <w:rsid w:val="009A45F6"/>
    <w:rsid w:val="009A700A"/>
    <w:rsid w:val="009B14A6"/>
    <w:rsid w:val="009B43D8"/>
    <w:rsid w:val="009B4DF2"/>
    <w:rsid w:val="009C0F8D"/>
    <w:rsid w:val="009C1890"/>
    <w:rsid w:val="009C5429"/>
    <w:rsid w:val="009D1B91"/>
    <w:rsid w:val="009D34E2"/>
    <w:rsid w:val="009D3A61"/>
    <w:rsid w:val="009D4148"/>
    <w:rsid w:val="009D6EC6"/>
    <w:rsid w:val="009D749A"/>
    <w:rsid w:val="009E2B4C"/>
    <w:rsid w:val="009E34AA"/>
    <w:rsid w:val="009E3A9F"/>
    <w:rsid w:val="009E474A"/>
    <w:rsid w:val="009F3553"/>
    <w:rsid w:val="009F3CA0"/>
    <w:rsid w:val="009F6292"/>
    <w:rsid w:val="009F71F0"/>
    <w:rsid w:val="00A02ACF"/>
    <w:rsid w:val="00A02CA3"/>
    <w:rsid w:val="00A03BA6"/>
    <w:rsid w:val="00A048D7"/>
    <w:rsid w:val="00A10D75"/>
    <w:rsid w:val="00A11D86"/>
    <w:rsid w:val="00A1394C"/>
    <w:rsid w:val="00A1479B"/>
    <w:rsid w:val="00A15F28"/>
    <w:rsid w:val="00A15FF6"/>
    <w:rsid w:val="00A202A0"/>
    <w:rsid w:val="00A33891"/>
    <w:rsid w:val="00A34453"/>
    <w:rsid w:val="00A34A7A"/>
    <w:rsid w:val="00A37F5E"/>
    <w:rsid w:val="00A40A53"/>
    <w:rsid w:val="00A47A59"/>
    <w:rsid w:val="00A51366"/>
    <w:rsid w:val="00A577D2"/>
    <w:rsid w:val="00A60A0F"/>
    <w:rsid w:val="00A63DCC"/>
    <w:rsid w:val="00A64B65"/>
    <w:rsid w:val="00A81267"/>
    <w:rsid w:val="00A840CA"/>
    <w:rsid w:val="00A84D28"/>
    <w:rsid w:val="00A86AD6"/>
    <w:rsid w:val="00A87E3E"/>
    <w:rsid w:val="00A92431"/>
    <w:rsid w:val="00A92697"/>
    <w:rsid w:val="00A92AAF"/>
    <w:rsid w:val="00A936BA"/>
    <w:rsid w:val="00A958A0"/>
    <w:rsid w:val="00AA0569"/>
    <w:rsid w:val="00AA152E"/>
    <w:rsid w:val="00AA1668"/>
    <w:rsid w:val="00AB1357"/>
    <w:rsid w:val="00AB36B6"/>
    <w:rsid w:val="00AB600F"/>
    <w:rsid w:val="00AB6D8E"/>
    <w:rsid w:val="00AB7C49"/>
    <w:rsid w:val="00AB7FA8"/>
    <w:rsid w:val="00AC1FD4"/>
    <w:rsid w:val="00AC3A6D"/>
    <w:rsid w:val="00AC55AE"/>
    <w:rsid w:val="00AC6C8A"/>
    <w:rsid w:val="00AD0E9D"/>
    <w:rsid w:val="00AD2BBB"/>
    <w:rsid w:val="00AD6A1F"/>
    <w:rsid w:val="00AD7620"/>
    <w:rsid w:val="00AD7E42"/>
    <w:rsid w:val="00AE1CEF"/>
    <w:rsid w:val="00AE1D08"/>
    <w:rsid w:val="00AE228C"/>
    <w:rsid w:val="00AE252C"/>
    <w:rsid w:val="00AE3019"/>
    <w:rsid w:val="00AE5882"/>
    <w:rsid w:val="00AE6C81"/>
    <w:rsid w:val="00AE7A3C"/>
    <w:rsid w:val="00AF4E42"/>
    <w:rsid w:val="00AF57CD"/>
    <w:rsid w:val="00AF5849"/>
    <w:rsid w:val="00AF59AA"/>
    <w:rsid w:val="00AF7156"/>
    <w:rsid w:val="00B028EF"/>
    <w:rsid w:val="00B02E2D"/>
    <w:rsid w:val="00B17B39"/>
    <w:rsid w:val="00B20C57"/>
    <w:rsid w:val="00B21290"/>
    <w:rsid w:val="00B224BC"/>
    <w:rsid w:val="00B26F2C"/>
    <w:rsid w:val="00B33A05"/>
    <w:rsid w:val="00B405FA"/>
    <w:rsid w:val="00B40FAA"/>
    <w:rsid w:val="00B42571"/>
    <w:rsid w:val="00B50C45"/>
    <w:rsid w:val="00B50DBD"/>
    <w:rsid w:val="00B51631"/>
    <w:rsid w:val="00B51FBA"/>
    <w:rsid w:val="00B56008"/>
    <w:rsid w:val="00B6340C"/>
    <w:rsid w:val="00B65E68"/>
    <w:rsid w:val="00B66E1E"/>
    <w:rsid w:val="00B6720E"/>
    <w:rsid w:val="00B70CA5"/>
    <w:rsid w:val="00B724DA"/>
    <w:rsid w:val="00B737BD"/>
    <w:rsid w:val="00B76026"/>
    <w:rsid w:val="00B77281"/>
    <w:rsid w:val="00B77429"/>
    <w:rsid w:val="00B84C48"/>
    <w:rsid w:val="00B919D5"/>
    <w:rsid w:val="00B94CBB"/>
    <w:rsid w:val="00B96094"/>
    <w:rsid w:val="00BA04DE"/>
    <w:rsid w:val="00BA0902"/>
    <w:rsid w:val="00BA31B7"/>
    <w:rsid w:val="00BB3D09"/>
    <w:rsid w:val="00BB4D59"/>
    <w:rsid w:val="00BB5D48"/>
    <w:rsid w:val="00BB7AE0"/>
    <w:rsid w:val="00BC1517"/>
    <w:rsid w:val="00BC1849"/>
    <w:rsid w:val="00BC3063"/>
    <w:rsid w:val="00BC36E1"/>
    <w:rsid w:val="00BC6BB2"/>
    <w:rsid w:val="00BC7257"/>
    <w:rsid w:val="00BE078D"/>
    <w:rsid w:val="00BE18FF"/>
    <w:rsid w:val="00BF0A99"/>
    <w:rsid w:val="00BF175D"/>
    <w:rsid w:val="00BF69EB"/>
    <w:rsid w:val="00C00FA5"/>
    <w:rsid w:val="00C04FAA"/>
    <w:rsid w:val="00C05927"/>
    <w:rsid w:val="00C07075"/>
    <w:rsid w:val="00C07655"/>
    <w:rsid w:val="00C10BA7"/>
    <w:rsid w:val="00C21F49"/>
    <w:rsid w:val="00C24163"/>
    <w:rsid w:val="00C26812"/>
    <w:rsid w:val="00C319B1"/>
    <w:rsid w:val="00C32795"/>
    <w:rsid w:val="00C32C5C"/>
    <w:rsid w:val="00C360EC"/>
    <w:rsid w:val="00C37FA9"/>
    <w:rsid w:val="00C4340F"/>
    <w:rsid w:val="00C45BD5"/>
    <w:rsid w:val="00C51EAC"/>
    <w:rsid w:val="00C53115"/>
    <w:rsid w:val="00C619CE"/>
    <w:rsid w:val="00C63772"/>
    <w:rsid w:val="00C64F6E"/>
    <w:rsid w:val="00C6521B"/>
    <w:rsid w:val="00C66565"/>
    <w:rsid w:val="00C67FB5"/>
    <w:rsid w:val="00C707FF"/>
    <w:rsid w:val="00C73240"/>
    <w:rsid w:val="00C73F60"/>
    <w:rsid w:val="00C822F2"/>
    <w:rsid w:val="00C82579"/>
    <w:rsid w:val="00C85E23"/>
    <w:rsid w:val="00C86CF6"/>
    <w:rsid w:val="00C90C4E"/>
    <w:rsid w:val="00C93042"/>
    <w:rsid w:val="00C93CCD"/>
    <w:rsid w:val="00C94AE2"/>
    <w:rsid w:val="00C94E73"/>
    <w:rsid w:val="00CA0A40"/>
    <w:rsid w:val="00CA2C25"/>
    <w:rsid w:val="00CA2FF4"/>
    <w:rsid w:val="00CA3C97"/>
    <w:rsid w:val="00CA7DCA"/>
    <w:rsid w:val="00CB0901"/>
    <w:rsid w:val="00CB0D63"/>
    <w:rsid w:val="00CB2F5F"/>
    <w:rsid w:val="00CB4CEA"/>
    <w:rsid w:val="00CC0C79"/>
    <w:rsid w:val="00CC0C95"/>
    <w:rsid w:val="00CC0E71"/>
    <w:rsid w:val="00CC3D77"/>
    <w:rsid w:val="00CC4F54"/>
    <w:rsid w:val="00CC6554"/>
    <w:rsid w:val="00CD44FD"/>
    <w:rsid w:val="00CD451B"/>
    <w:rsid w:val="00CD567C"/>
    <w:rsid w:val="00CE3E8C"/>
    <w:rsid w:val="00CE6C14"/>
    <w:rsid w:val="00CE7A24"/>
    <w:rsid w:val="00CF0107"/>
    <w:rsid w:val="00CF0204"/>
    <w:rsid w:val="00CF0ED7"/>
    <w:rsid w:val="00CF23B5"/>
    <w:rsid w:val="00CF3E2E"/>
    <w:rsid w:val="00D03CE4"/>
    <w:rsid w:val="00D0593C"/>
    <w:rsid w:val="00D06063"/>
    <w:rsid w:val="00D112AC"/>
    <w:rsid w:val="00D115B6"/>
    <w:rsid w:val="00D1346E"/>
    <w:rsid w:val="00D14DBE"/>
    <w:rsid w:val="00D16054"/>
    <w:rsid w:val="00D1683D"/>
    <w:rsid w:val="00D16C08"/>
    <w:rsid w:val="00D20FA6"/>
    <w:rsid w:val="00D229BB"/>
    <w:rsid w:val="00D27348"/>
    <w:rsid w:val="00D30687"/>
    <w:rsid w:val="00D31B46"/>
    <w:rsid w:val="00D35078"/>
    <w:rsid w:val="00D36BF8"/>
    <w:rsid w:val="00D377DE"/>
    <w:rsid w:val="00D46D51"/>
    <w:rsid w:val="00D52776"/>
    <w:rsid w:val="00D530DA"/>
    <w:rsid w:val="00D60861"/>
    <w:rsid w:val="00D61765"/>
    <w:rsid w:val="00D62676"/>
    <w:rsid w:val="00D62D43"/>
    <w:rsid w:val="00D63537"/>
    <w:rsid w:val="00D64104"/>
    <w:rsid w:val="00D6410A"/>
    <w:rsid w:val="00D66D37"/>
    <w:rsid w:val="00D67066"/>
    <w:rsid w:val="00D723DD"/>
    <w:rsid w:val="00D7351D"/>
    <w:rsid w:val="00D7705E"/>
    <w:rsid w:val="00D82876"/>
    <w:rsid w:val="00D83541"/>
    <w:rsid w:val="00D83C8E"/>
    <w:rsid w:val="00D84CDF"/>
    <w:rsid w:val="00D85C0C"/>
    <w:rsid w:val="00D90E59"/>
    <w:rsid w:val="00DA0EA4"/>
    <w:rsid w:val="00DA3F52"/>
    <w:rsid w:val="00DA3F59"/>
    <w:rsid w:val="00DA522C"/>
    <w:rsid w:val="00DA5484"/>
    <w:rsid w:val="00DA5D84"/>
    <w:rsid w:val="00DA789B"/>
    <w:rsid w:val="00DB0A66"/>
    <w:rsid w:val="00DB1306"/>
    <w:rsid w:val="00DB16CE"/>
    <w:rsid w:val="00DB3229"/>
    <w:rsid w:val="00DB373A"/>
    <w:rsid w:val="00DB4D15"/>
    <w:rsid w:val="00DB7E9F"/>
    <w:rsid w:val="00DC08F9"/>
    <w:rsid w:val="00DC0AFC"/>
    <w:rsid w:val="00DC0D04"/>
    <w:rsid w:val="00DC1B17"/>
    <w:rsid w:val="00DC2E6E"/>
    <w:rsid w:val="00DC39EA"/>
    <w:rsid w:val="00DC4E70"/>
    <w:rsid w:val="00DC7E11"/>
    <w:rsid w:val="00DD43FB"/>
    <w:rsid w:val="00DD6296"/>
    <w:rsid w:val="00DE04D6"/>
    <w:rsid w:val="00DE1251"/>
    <w:rsid w:val="00DE34E0"/>
    <w:rsid w:val="00DE38AE"/>
    <w:rsid w:val="00DF100F"/>
    <w:rsid w:val="00DF341C"/>
    <w:rsid w:val="00DF554E"/>
    <w:rsid w:val="00DF71D3"/>
    <w:rsid w:val="00E01AB2"/>
    <w:rsid w:val="00E02FCC"/>
    <w:rsid w:val="00E041F3"/>
    <w:rsid w:val="00E06CEE"/>
    <w:rsid w:val="00E1002A"/>
    <w:rsid w:val="00E10602"/>
    <w:rsid w:val="00E12886"/>
    <w:rsid w:val="00E12B15"/>
    <w:rsid w:val="00E1329D"/>
    <w:rsid w:val="00E1514C"/>
    <w:rsid w:val="00E16D9B"/>
    <w:rsid w:val="00E20056"/>
    <w:rsid w:val="00E21681"/>
    <w:rsid w:val="00E216F9"/>
    <w:rsid w:val="00E2504E"/>
    <w:rsid w:val="00E274AA"/>
    <w:rsid w:val="00E30605"/>
    <w:rsid w:val="00E321C1"/>
    <w:rsid w:val="00E33578"/>
    <w:rsid w:val="00E35589"/>
    <w:rsid w:val="00E47158"/>
    <w:rsid w:val="00E51477"/>
    <w:rsid w:val="00E53E75"/>
    <w:rsid w:val="00E56A5B"/>
    <w:rsid w:val="00E61789"/>
    <w:rsid w:val="00E72794"/>
    <w:rsid w:val="00E76C5D"/>
    <w:rsid w:val="00E83EAD"/>
    <w:rsid w:val="00E840CD"/>
    <w:rsid w:val="00E91582"/>
    <w:rsid w:val="00E92874"/>
    <w:rsid w:val="00E92E26"/>
    <w:rsid w:val="00E948FA"/>
    <w:rsid w:val="00EA053F"/>
    <w:rsid w:val="00EA649E"/>
    <w:rsid w:val="00EB04FD"/>
    <w:rsid w:val="00EB1C74"/>
    <w:rsid w:val="00EB7D73"/>
    <w:rsid w:val="00EC48D3"/>
    <w:rsid w:val="00EC6980"/>
    <w:rsid w:val="00ED06BD"/>
    <w:rsid w:val="00ED47F3"/>
    <w:rsid w:val="00ED5D1B"/>
    <w:rsid w:val="00ED65FB"/>
    <w:rsid w:val="00ED7CE6"/>
    <w:rsid w:val="00EE0278"/>
    <w:rsid w:val="00EE2AC2"/>
    <w:rsid w:val="00EE2B01"/>
    <w:rsid w:val="00EE5A34"/>
    <w:rsid w:val="00EF015C"/>
    <w:rsid w:val="00EF22F1"/>
    <w:rsid w:val="00F00D63"/>
    <w:rsid w:val="00F02046"/>
    <w:rsid w:val="00F025DB"/>
    <w:rsid w:val="00F0330A"/>
    <w:rsid w:val="00F033E3"/>
    <w:rsid w:val="00F04DDC"/>
    <w:rsid w:val="00F061C3"/>
    <w:rsid w:val="00F06DF8"/>
    <w:rsid w:val="00F137BF"/>
    <w:rsid w:val="00F150F4"/>
    <w:rsid w:val="00F203BC"/>
    <w:rsid w:val="00F23D85"/>
    <w:rsid w:val="00F23EB8"/>
    <w:rsid w:val="00F25ADB"/>
    <w:rsid w:val="00F26FEE"/>
    <w:rsid w:val="00F31558"/>
    <w:rsid w:val="00F41A9E"/>
    <w:rsid w:val="00F41EC8"/>
    <w:rsid w:val="00F436B8"/>
    <w:rsid w:val="00F43ED4"/>
    <w:rsid w:val="00F457FB"/>
    <w:rsid w:val="00F541BB"/>
    <w:rsid w:val="00F57AF9"/>
    <w:rsid w:val="00F60EFE"/>
    <w:rsid w:val="00F61B27"/>
    <w:rsid w:val="00F61E88"/>
    <w:rsid w:val="00F66DFA"/>
    <w:rsid w:val="00F705F3"/>
    <w:rsid w:val="00F72014"/>
    <w:rsid w:val="00F76637"/>
    <w:rsid w:val="00F77924"/>
    <w:rsid w:val="00F77928"/>
    <w:rsid w:val="00F81042"/>
    <w:rsid w:val="00F81C4A"/>
    <w:rsid w:val="00F81C5D"/>
    <w:rsid w:val="00F855C6"/>
    <w:rsid w:val="00F8608F"/>
    <w:rsid w:val="00F877E1"/>
    <w:rsid w:val="00F901F6"/>
    <w:rsid w:val="00F928E5"/>
    <w:rsid w:val="00FA0918"/>
    <w:rsid w:val="00FA331A"/>
    <w:rsid w:val="00FA43B4"/>
    <w:rsid w:val="00FA5044"/>
    <w:rsid w:val="00FA601A"/>
    <w:rsid w:val="00FA75B1"/>
    <w:rsid w:val="00FB10B1"/>
    <w:rsid w:val="00FB1964"/>
    <w:rsid w:val="00FB520A"/>
    <w:rsid w:val="00FC1641"/>
    <w:rsid w:val="00FC1D53"/>
    <w:rsid w:val="00FC47E1"/>
    <w:rsid w:val="00FD33D0"/>
    <w:rsid w:val="00FD6F8E"/>
    <w:rsid w:val="00FE0186"/>
    <w:rsid w:val="00FF55C2"/>
    <w:rsid w:val="00FF77EC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A5241-22BE-4048-9B9B-F18E6AA8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D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99F"/>
  </w:style>
  <w:style w:type="paragraph" w:styleId="Stopka">
    <w:name w:val="footer"/>
    <w:basedOn w:val="Normalny"/>
    <w:link w:val="StopkaZnak"/>
    <w:uiPriority w:val="99"/>
    <w:unhideWhenUsed/>
    <w:rsid w:val="0080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99F"/>
  </w:style>
  <w:style w:type="paragraph" w:styleId="Akapitzlist">
    <w:name w:val="List Paragraph"/>
    <w:basedOn w:val="Normalny"/>
    <w:uiPriority w:val="34"/>
    <w:qFormat/>
    <w:rsid w:val="00D73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2470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Bartosiak</dc:creator>
  <cp:lastModifiedBy>Magdalena Markiewicz</cp:lastModifiedBy>
  <cp:revision>3</cp:revision>
  <cp:lastPrinted>2014-03-13T21:56:00Z</cp:lastPrinted>
  <dcterms:created xsi:type="dcterms:W3CDTF">2015-07-28T07:55:00Z</dcterms:created>
  <dcterms:modified xsi:type="dcterms:W3CDTF">2015-10-12T12:29:00Z</dcterms:modified>
</cp:coreProperties>
</file>